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6633" w14:textId="2B52DA5C" w:rsidR="0061064B" w:rsidRDefault="005249FA">
      <w:pPr>
        <w:rPr>
          <w:b/>
          <w:bCs/>
        </w:rPr>
      </w:pPr>
      <w:r>
        <w:rPr>
          <w:b/>
          <w:bCs/>
        </w:rPr>
        <w:t xml:space="preserve">CURATOR </w:t>
      </w:r>
      <w:r w:rsidR="00B97353">
        <w:rPr>
          <w:b/>
          <w:bCs/>
        </w:rPr>
        <w:t xml:space="preserve">OF CAMPUS ART </w:t>
      </w:r>
      <w:r>
        <w:rPr>
          <w:b/>
          <w:bCs/>
        </w:rPr>
        <w:t>– POSITION DESCRIPTION</w:t>
      </w:r>
    </w:p>
    <w:p w14:paraId="0C5F3BFE" w14:textId="3C8D38F8" w:rsidR="005249FA" w:rsidRDefault="005249FA">
      <w:pPr>
        <w:rPr>
          <w:b/>
          <w:bCs/>
        </w:rPr>
      </w:pPr>
    </w:p>
    <w:p w14:paraId="3A6D3AE0" w14:textId="0B786BFC" w:rsidR="009B397A" w:rsidRPr="005249FA" w:rsidRDefault="005249FA">
      <w:r w:rsidRPr="005249FA">
        <w:t>CAREER LEVEL</w:t>
      </w:r>
    </w:p>
    <w:p w14:paraId="217B04A2" w14:textId="25D35666" w:rsidR="005249FA" w:rsidRDefault="005249FA">
      <w:pPr>
        <w:rPr>
          <w:b/>
          <w:bCs/>
        </w:rPr>
      </w:pPr>
      <w:r w:rsidRPr="008A4324">
        <w:rPr>
          <w:b/>
          <w:bCs/>
        </w:rPr>
        <w:t xml:space="preserve">S4 </w:t>
      </w:r>
    </w:p>
    <w:p w14:paraId="37A65535" w14:textId="77777777" w:rsidR="009B397A" w:rsidRPr="008A4324" w:rsidRDefault="009B397A">
      <w:pPr>
        <w:rPr>
          <w:b/>
          <w:bCs/>
        </w:rPr>
      </w:pPr>
    </w:p>
    <w:p w14:paraId="54469E7F" w14:textId="733BACF9" w:rsidR="005249FA" w:rsidRDefault="009B397A">
      <w:r>
        <w:t>40 hours per week / 100% FTE</w:t>
      </w:r>
    </w:p>
    <w:p w14:paraId="5367CC5C" w14:textId="77777777" w:rsidR="009B397A" w:rsidRDefault="009B397A"/>
    <w:p w14:paraId="611FB52C" w14:textId="43697D19" w:rsidR="005249FA" w:rsidRDefault="005249FA">
      <w:r>
        <w:t>MINIMUM REQUIRED QUALIFICATIONS</w:t>
      </w:r>
    </w:p>
    <w:p w14:paraId="40F0FF86" w14:textId="6FEF77B8" w:rsidR="005249FA" w:rsidRDefault="005249FA">
      <w:r>
        <w:t>Advanced degree and at least 5 years of relevant experience.</w:t>
      </w:r>
    </w:p>
    <w:p w14:paraId="50D0BE76" w14:textId="73278F01" w:rsidR="005249FA" w:rsidRDefault="005249FA"/>
    <w:p w14:paraId="4FA606E8" w14:textId="66FDEF1E" w:rsidR="005249FA" w:rsidRDefault="005249FA">
      <w:r>
        <w:rPr>
          <w:b/>
          <w:bCs/>
        </w:rPr>
        <w:t>Job Description</w:t>
      </w:r>
    </w:p>
    <w:p w14:paraId="49476153" w14:textId="285201BD" w:rsidR="002477EB" w:rsidRDefault="002477EB" w:rsidP="002477EB">
      <w:r>
        <w:t>4</w:t>
      </w:r>
      <w:r w:rsidR="005249FA">
        <w:t xml:space="preserve">0% The Curator </w:t>
      </w:r>
      <w:r w:rsidR="00B97353">
        <w:t xml:space="preserve">of Campus Art </w:t>
      </w:r>
      <w:r w:rsidR="005249FA">
        <w:t xml:space="preserve">will </w:t>
      </w:r>
      <w:r w:rsidR="00EB1FED">
        <w:t xml:space="preserve">chair </w:t>
      </w:r>
      <w:r w:rsidR="005249FA">
        <w:t xml:space="preserve">the Campus Arts and Memorials Committee, whose purview includes buying or commissioning work through the state of Ohio’s Percent for Art Program. In that capacity, the Curator </w:t>
      </w:r>
      <w:r w:rsidR="00B97353">
        <w:t xml:space="preserve">of Campus Art </w:t>
      </w:r>
      <w:r w:rsidR="005249FA">
        <w:t xml:space="preserve">will work closely with both the Ohio Arts Council and the university’s Office of Planning, Architecture and Real Estate </w:t>
      </w:r>
      <w:r w:rsidR="00B97353">
        <w:t xml:space="preserve">(PARE) </w:t>
      </w:r>
      <w:r w:rsidR="005249FA">
        <w:t>to manage new Percent for Art projects</w:t>
      </w:r>
      <w:r w:rsidR="00B97353">
        <w:t xml:space="preserve">; engage various stakeholders in, and inform them about, the artist selection process; and help the chosen artist to realize their proposed vision as fully and effectively as possible. In addition, the Curator </w:t>
      </w:r>
      <w:r>
        <w:t>of</w:t>
      </w:r>
      <w:r w:rsidR="00B97353">
        <w:t xml:space="preserve"> Campus Art will serve as the liaison between the Arts and Memorials Committee, the university’s Design Review Board, PARE, and </w:t>
      </w:r>
      <w:r>
        <w:t>Facilities, Operations and Development (FOD) where campus art is concerned. The Curator of Campus Art will also work with those entities to produce or commission a Master Plan for Public Art on Campus</w:t>
      </w:r>
      <w:r w:rsidR="0047198C">
        <w:t>; and assist the Vice Provost for the Arts in developing and implementing a policy around the acceptance of gifts of art.</w:t>
      </w:r>
      <w:r>
        <w:t xml:space="preserve"> In respect to the public art on campus, the Curator of Campus Art will assess the condition of work in the collection and develop a long-term conservation/maintenance strategy, including the creation</w:t>
      </w:r>
      <w:r w:rsidR="0047198C">
        <w:t>, training</w:t>
      </w:r>
      <w:r>
        <w:t xml:space="preserve"> </w:t>
      </w:r>
      <w:r w:rsidR="0047198C">
        <w:t xml:space="preserve">and supervision </w:t>
      </w:r>
      <w:r>
        <w:t>of a student volunteer Conservation Corps</w:t>
      </w:r>
      <w:r w:rsidR="0047198C">
        <w:t xml:space="preserve"> that will help in the process.</w:t>
      </w:r>
    </w:p>
    <w:p w14:paraId="783BF79D" w14:textId="526D80FF" w:rsidR="002477EB" w:rsidRDefault="002477EB"/>
    <w:p w14:paraId="7D8D3234" w14:textId="146022BD" w:rsidR="00B97353" w:rsidRDefault="008A4324">
      <w:r>
        <w:t>3</w:t>
      </w:r>
      <w:r w:rsidR="002477EB">
        <w:t>0% The Curator for Campus Art will grow and diversify the collection</w:t>
      </w:r>
      <w:r w:rsidR="0047198C">
        <w:t xml:space="preserve">, whether through Percent for Art commissions, solicited gifts </w:t>
      </w:r>
      <w:r w:rsidR="003634CF">
        <w:t>and/or</w:t>
      </w:r>
      <w:r w:rsidR="0047198C">
        <w:t xml:space="preserve"> temporary loans, in a manner deeply informed by knowledge of contemporary artists and practices</w:t>
      </w:r>
      <w:r w:rsidR="00D802ED">
        <w:t>, and in alignment with Ohio State’s Academic Plan, especially its ambition to create a culture of inclusion and belonging</w:t>
      </w:r>
      <w:r w:rsidR="0047198C">
        <w:t xml:space="preserve">. The Curator of Campus Art will </w:t>
      </w:r>
      <w:r w:rsidR="001154EF">
        <w:t xml:space="preserve">also </w:t>
      </w:r>
      <w:r w:rsidR="0047198C">
        <w:t xml:space="preserve">oversee the display and utilization of work in the collection (including work often previously </w:t>
      </w:r>
      <w:r w:rsidR="003634CF">
        <w:t xml:space="preserve">held </w:t>
      </w:r>
      <w:r w:rsidR="0047198C">
        <w:t xml:space="preserve">in storage) in a manner consistent with and furthering the university’s academic and public missions. </w:t>
      </w:r>
    </w:p>
    <w:p w14:paraId="0A4316C7" w14:textId="77777777" w:rsidR="008A4324" w:rsidRDefault="008A4324" w:rsidP="008A4324"/>
    <w:p w14:paraId="1BFA1B3B" w14:textId="36CD90DF" w:rsidR="005249FA" w:rsidRPr="005249FA" w:rsidRDefault="008A4324">
      <w:r>
        <w:t xml:space="preserve">30% The Curator for Campus Art will bring greater attention to the public art collection by: </w:t>
      </w:r>
      <w:r w:rsidR="004A13F6">
        <w:t xml:space="preserve">(a) </w:t>
      </w:r>
      <w:r>
        <w:t>collaborating with both Bloomberg Connects and OAA</w:t>
      </w:r>
      <w:r w:rsidR="004A13F6">
        <w:t>’s</w:t>
      </w:r>
      <w:r>
        <w:t xml:space="preserve"> Office of Communication to develop and keep current content for a Bloomberg Connects app highlighting work in the collection; </w:t>
      </w:r>
      <w:r w:rsidR="004A13F6">
        <w:t xml:space="preserve">(b) </w:t>
      </w:r>
      <w:r w:rsidR="003634CF">
        <w:t xml:space="preserve">producing related but distinct content for the </w:t>
      </w:r>
      <w:proofErr w:type="spellStart"/>
      <w:r w:rsidR="003634CF">
        <w:t>arts@ohiostate</w:t>
      </w:r>
      <w:proofErr w:type="spellEnd"/>
      <w:r>
        <w:t xml:space="preserve"> website</w:t>
      </w:r>
      <w:r w:rsidR="003634CF">
        <w:t xml:space="preserve"> currently </w:t>
      </w:r>
      <w:r w:rsidR="00AF2ABB">
        <w:t xml:space="preserve">(in January 2023) </w:t>
      </w:r>
      <w:r w:rsidR="003634CF">
        <w:t xml:space="preserve">under construction; and </w:t>
      </w:r>
      <w:r w:rsidR="004A13F6">
        <w:t xml:space="preserve">(c) working with university communications staff to </w:t>
      </w:r>
      <w:r w:rsidR="00AF2ABB">
        <w:t xml:space="preserve">announce, in advance of their realization, upcoming Percent for Art projects and </w:t>
      </w:r>
      <w:r w:rsidR="00D802ED">
        <w:t xml:space="preserve">provide </w:t>
      </w:r>
      <w:r w:rsidR="00AF2ABB">
        <w:t xml:space="preserve">information about the artists selected. </w:t>
      </w:r>
      <w:r w:rsidR="009B397A">
        <w:t>The Curator for Campus Art will also work with the Ohio Arts Council and the University Archives to create and maintain an archive of Percent for Art commissions and other work entering the university collection.</w:t>
      </w:r>
    </w:p>
    <w:sectPr w:rsidR="005249FA" w:rsidRPr="0052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FA"/>
    <w:rsid w:val="001154EF"/>
    <w:rsid w:val="002477EB"/>
    <w:rsid w:val="002A77CA"/>
    <w:rsid w:val="003634CF"/>
    <w:rsid w:val="0047198C"/>
    <w:rsid w:val="004A13F6"/>
    <w:rsid w:val="005249FA"/>
    <w:rsid w:val="0061064B"/>
    <w:rsid w:val="00775C48"/>
    <w:rsid w:val="008A4324"/>
    <w:rsid w:val="00962F0C"/>
    <w:rsid w:val="009B397A"/>
    <w:rsid w:val="00AF2ABB"/>
    <w:rsid w:val="00B97353"/>
    <w:rsid w:val="00D802ED"/>
    <w:rsid w:val="00EB1FED"/>
    <w:rsid w:val="00FB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8ACE"/>
  <w15:chartTrackingRefBased/>
  <w15:docId w15:val="{F5AD6D42-2B53-0345-AE3A-322D618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C48"/>
    <w:rPr>
      <w:sz w:val="16"/>
      <w:szCs w:val="16"/>
    </w:rPr>
  </w:style>
  <w:style w:type="paragraph" w:styleId="CommentText">
    <w:name w:val="annotation text"/>
    <w:basedOn w:val="Normal"/>
    <w:link w:val="CommentTextChar"/>
    <w:uiPriority w:val="99"/>
    <w:unhideWhenUsed/>
    <w:rsid w:val="00775C48"/>
    <w:rPr>
      <w:sz w:val="20"/>
      <w:szCs w:val="20"/>
    </w:rPr>
  </w:style>
  <w:style w:type="character" w:customStyle="1" w:styleId="CommentTextChar">
    <w:name w:val="Comment Text Char"/>
    <w:basedOn w:val="DefaultParagraphFont"/>
    <w:link w:val="CommentText"/>
    <w:uiPriority w:val="99"/>
    <w:rsid w:val="00775C48"/>
    <w:rPr>
      <w:sz w:val="20"/>
      <w:szCs w:val="20"/>
    </w:rPr>
  </w:style>
  <w:style w:type="paragraph" w:styleId="CommentSubject">
    <w:name w:val="annotation subject"/>
    <w:basedOn w:val="CommentText"/>
    <w:next w:val="CommentText"/>
    <w:link w:val="CommentSubjectChar"/>
    <w:uiPriority w:val="99"/>
    <w:semiHidden/>
    <w:unhideWhenUsed/>
    <w:rsid w:val="00775C48"/>
    <w:rPr>
      <w:b/>
      <w:bCs/>
    </w:rPr>
  </w:style>
  <w:style w:type="character" w:customStyle="1" w:styleId="CommentSubjectChar">
    <w:name w:val="Comment Subject Char"/>
    <w:basedOn w:val="CommentTextChar"/>
    <w:link w:val="CommentSubject"/>
    <w:uiPriority w:val="99"/>
    <w:semiHidden/>
    <w:rsid w:val="00775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2487</Characters>
  <Application>Microsoft Office Word</Application>
  <DocSecurity>0</DocSecurity>
  <Lines>35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Florman, Lisa</dc:creator>
  <cp:keywords/>
  <dc:description/>
  <cp:lastModifiedBy>Florman, Lisa</cp:lastModifiedBy>
  <cp:revision>3</cp:revision>
  <dcterms:created xsi:type="dcterms:W3CDTF">2023-01-24T17:51:00Z</dcterms:created>
  <dcterms:modified xsi:type="dcterms:W3CDTF">2023-01-24T18:24:00Z</dcterms:modified>
</cp:coreProperties>
</file>