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0D991" w14:textId="77777777" w:rsidR="00DA77F7" w:rsidRPr="00B912B9" w:rsidRDefault="00DA77F7" w:rsidP="005E7E4C">
      <w:pPr>
        <w:jc w:val="center"/>
        <w:rPr>
          <w:rFonts w:ascii="Arial" w:hAnsi="Arial" w:cs="Arial"/>
          <w:b/>
          <w:color w:val="000000" w:themeColor="text1"/>
        </w:rPr>
      </w:pPr>
    </w:p>
    <w:p w14:paraId="4DA6DE7B" w14:textId="20A2EC20" w:rsidR="0031605C" w:rsidRDefault="0031605C" w:rsidP="005E7E4C">
      <w:pPr>
        <w:jc w:val="center"/>
        <w:rPr>
          <w:rFonts w:ascii="Arial" w:hAnsi="Arial" w:cs="Arial"/>
          <w:b/>
        </w:rPr>
      </w:pPr>
      <w:r w:rsidRPr="0031605C">
        <w:rPr>
          <w:rFonts w:ascii="Arial" w:hAnsi="Arial" w:cs="Arial"/>
          <w:b/>
          <w:noProof/>
        </w:rPr>
        <w:drawing>
          <wp:inline distT="0" distB="0" distL="0" distR="0" wp14:anchorId="3AB438E6" wp14:editId="4623A4ED">
            <wp:extent cx="2400300" cy="684215"/>
            <wp:effectExtent l="0" t="0" r="0" b="1905"/>
            <wp:docPr id="1" name="Picture 1" descr="O:\Share\GRAPHICS\LOGOS\CSERIES - Current Logo\CS_identifier_primary(preferred)\CelebritySeries_identifier_primary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hare\GRAPHICS\LOGOS\CSERIES - Current Logo\CS_identifier_primary(preferred)\CelebritySeries_identifier_primary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23" cy="6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9194B" w14:textId="77777777" w:rsidR="0031605C" w:rsidRDefault="0031605C" w:rsidP="005E7E4C">
      <w:pPr>
        <w:jc w:val="center"/>
        <w:rPr>
          <w:rFonts w:ascii="Arial" w:hAnsi="Arial" w:cs="Arial"/>
          <w:b/>
        </w:rPr>
      </w:pPr>
    </w:p>
    <w:p w14:paraId="6E4748FE" w14:textId="2E073A46" w:rsidR="00DA77F7" w:rsidRPr="0031605C" w:rsidRDefault="00DA77F7" w:rsidP="005E7E4C">
      <w:pPr>
        <w:jc w:val="center"/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PUBLIC ART OPPORTUNITY</w:t>
      </w:r>
    </w:p>
    <w:p w14:paraId="21C6D109" w14:textId="540CB245" w:rsidR="00DA77F7" w:rsidRPr="0031605C" w:rsidRDefault="00DA77F7" w:rsidP="00DA77F7">
      <w:pPr>
        <w:jc w:val="center"/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 xml:space="preserve">Request for </w:t>
      </w:r>
      <w:r w:rsidR="00216F9B" w:rsidRPr="0031605C">
        <w:rPr>
          <w:rFonts w:ascii="Arial" w:hAnsi="Arial" w:cs="Arial"/>
          <w:b/>
        </w:rPr>
        <w:t xml:space="preserve">Qualifications / </w:t>
      </w:r>
      <w:r w:rsidR="00625395" w:rsidRPr="0031605C">
        <w:rPr>
          <w:rFonts w:ascii="Arial" w:hAnsi="Arial" w:cs="Arial"/>
          <w:b/>
        </w:rPr>
        <w:t xml:space="preserve">Concept </w:t>
      </w:r>
      <w:r w:rsidRPr="0031605C">
        <w:rPr>
          <w:rFonts w:ascii="Arial" w:hAnsi="Arial" w:cs="Arial"/>
          <w:b/>
        </w:rPr>
        <w:t>Proposals</w:t>
      </w:r>
    </w:p>
    <w:p w14:paraId="665349F2" w14:textId="77777777" w:rsidR="00DA77F7" w:rsidRPr="0031605C" w:rsidRDefault="00DA77F7" w:rsidP="005E7E4C">
      <w:pPr>
        <w:jc w:val="center"/>
        <w:rPr>
          <w:rFonts w:ascii="Arial" w:hAnsi="Arial" w:cs="Arial"/>
          <w:b/>
        </w:rPr>
      </w:pPr>
    </w:p>
    <w:p w14:paraId="634DF998" w14:textId="654C4588" w:rsidR="00DA77F7" w:rsidRPr="0031605C" w:rsidRDefault="005E7E4C" w:rsidP="005E7E4C">
      <w:pPr>
        <w:jc w:val="center"/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 xml:space="preserve">Celebrity Series </w:t>
      </w:r>
      <w:r w:rsidR="0031605C">
        <w:rPr>
          <w:rFonts w:ascii="Arial" w:hAnsi="Arial" w:cs="Arial"/>
          <w:b/>
        </w:rPr>
        <w:t xml:space="preserve">of </w:t>
      </w:r>
      <w:r w:rsidRPr="0031605C">
        <w:rPr>
          <w:rFonts w:ascii="Arial" w:hAnsi="Arial" w:cs="Arial"/>
          <w:b/>
        </w:rPr>
        <w:t xml:space="preserve">Boston </w:t>
      </w:r>
    </w:p>
    <w:p w14:paraId="0E2D4B52" w14:textId="3BA42AF5" w:rsidR="00CB5BF7" w:rsidRPr="007D1859" w:rsidRDefault="005E7E4C" w:rsidP="005E7E4C">
      <w:pPr>
        <w:jc w:val="center"/>
        <w:rPr>
          <w:rFonts w:ascii="Arial" w:hAnsi="Arial" w:cs="Arial"/>
          <w:b/>
          <w:color w:val="000000" w:themeColor="text1"/>
        </w:rPr>
      </w:pPr>
      <w:r w:rsidRPr="0031605C">
        <w:rPr>
          <w:rFonts w:ascii="Arial" w:hAnsi="Arial" w:cs="Arial"/>
          <w:b/>
        </w:rPr>
        <w:t>Public Perform</w:t>
      </w:r>
      <w:r w:rsidR="0031605C" w:rsidRPr="0031605C">
        <w:rPr>
          <w:rFonts w:ascii="Arial" w:hAnsi="Arial" w:cs="Arial"/>
          <w:b/>
        </w:rPr>
        <w:t>ance Art</w:t>
      </w:r>
      <w:r w:rsidR="007D1859">
        <w:rPr>
          <w:rFonts w:ascii="Arial" w:hAnsi="Arial" w:cs="Arial"/>
          <w:b/>
          <w:color w:val="000000" w:themeColor="text1"/>
        </w:rPr>
        <w:t xml:space="preserve"> Initiative</w:t>
      </w:r>
    </w:p>
    <w:p w14:paraId="1363D30F" w14:textId="04975DE6" w:rsidR="00DA77F7" w:rsidRPr="0031605C" w:rsidRDefault="00DA77F7" w:rsidP="005E7E4C">
      <w:pPr>
        <w:jc w:val="center"/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Boston, Massachusetts</w:t>
      </w:r>
    </w:p>
    <w:p w14:paraId="77A4B3EC" w14:textId="77777777" w:rsidR="00DA77F7" w:rsidRPr="0031605C" w:rsidRDefault="00DA77F7" w:rsidP="005E7E4C">
      <w:pPr>
        <w:jc w:val="center"/>
        <w:rPr>
          <w:rFonts w:ascii="Arial" w:hAnsi="Arial" w:cs="Arial"/>
          <w:b/>
        </w:rPr>
      </w:pPr>
    </w:p>
    <w:p w14:paraId="3DF9E917" w14:textId="664A9CE8" w:rsidR="00DA77F7" w:rsidRPr="0031605C" w:rsidRDefault="00625395" w:rsidP="005E7E4C">
      <w:pPr>
        <w:jc w:val="center"/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Application Deadline</w:t>
      </w:r>
      <w:r w:rsidR="00DA77F7" w:rsidRPr="0031605C">
        <w:rPr>
          <w:rFonts w:ascii="Arial" w:hAnsi="Arial" w:cs="Arial"/>
          <w:b/>
        </w:rPr>
        <w:t xml:space="preserve">:  </w:t>
      </w:r>
      <w:r w:rsidR="0031605C">
        <w:rPr>
          <w:rFonts w:ascii="Arial" w:hAnsi="Arial" w:cs="Arial"/>
          <w:b/>
        </w:rPr>
        <w:t>5:00</w:t>
      </w:r>
      <w:r w:rsidRPr="0031605C">
        <w:rPr>
          <w:rFonts w:ascii="Arial" w:hAnsi="Arial" w:cs="Arial"/>
          <w:b/>
        </w:rPr>
        <w:t>pm June 22, 2018</w:t>
      </w:r>
    </w:p>
    <w:p w14:paraId="376FFB76" w14:textId="1DB72653" w:rsidR="00DA77F7" w:rsidRPr="0031605C" w:rsidRDefault="00625395" w:rsidP="005E7E4C">
      <w:pPr>
        <w:jc w:val="center"/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Budget:  $1</w:t>
      </w:r>
      <w:r w:rsidR="00A3078C" w:rsidRPr="0031605C">
        <w:rPr>
          <w:rFonts w:ascii="Arial" w:hAnsi="Arial" w:cs="Arial"/>
          <w:b/>
        </w:rPr>
        <w:t>3</w:t>
      </w:r>
      <w:r w:rsidR="001B4C1C" w:rsidRPr="0031605C">
        <w:rPr>
          <w:rFonts w:ascii="Arial" w:hAnsi="Arial" w:cs="Arial"/>
          <w:b/>
        </w:rPr>
        <w:t>0</w:t>
      </w:r>
      <w:r w:rsidR="00DA77F7" w:rsidRPr="0031605C">
        <w:rPr>
          <w:rFonts w:ascii="Arial" w:hAnsi="Arial" w:cs="Arial"/>
          <w:b/>
        </w:rPr>
        <w:t>,000</w:t>
      </w:r>
    </w:p>
    <w:p w14:paraId="3B3D3F2D" w14:textId="77777777" w:rsidR="00D77D14" w:rsidRPr="0031605C" w:rsidRDefault="00D77D14" w:rsidP="005E7E4C">
      <w:pPr>
        <w:jc w:val="center"/>
        <w:rPr>
          <w:rFonts w:ascii="Arial" w:hAnsi="Arial" w:cs="Arial"/>
          <w:b/>
        </w:rPr>
      </w:pPr>
    </w:p>
    <w:p w14:paraId="42169221" w14:textId="77777777" w:rsidR="00D77D14" w:rsidRPr="0031605C" w:rsidRDefault="00D77D14" w:rsidP="00D77D14">
      <w:pPr>
        <w:rPr>
          <w:rFonts w:ascii="Arial" w:hAnsi="Arial" w:cs="Arial"/>
        </w:rPr>
      </w:pPr>
    </w:p>
    <w:p w14:paraId="12C8FADA" w14:textId="6313375C" w:rsidR="00D77D14" w:rsidRPr="00E6501E" w:rsidRDefault="00D77D14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31605C">
        <w:rPr>
          <w:rFonts w:ascii="Arial" w:hAnsi="Arial" w:cs="Arial"/>
          <w:b/>
        </w:rPr>
        <w:t>Project Overview</w:t>
      </w:r>
    </w:p>
    <w:p w14:paraId="3C3A4EDB" w14:textId="77777777" w:rsidR="00345B81" w:rsidRPr="00E6501E" w:rsidRDefault="00345B81" w:rsidP="00345B81">
      <w:pPr>
        <w:pStyle w:val="ListParagraph"/>
        <w:rPr>
          <w:rFonts w:ascii="Arial" w:hAnsi="Arial" w:cs="Arial"/>
          <w:color w:val="000000" w:themeColor="text1"/>
        </w:rPr>
      </w:pPr>
    </w:p>
    <w:p w14:paraId="3104FCF2" w14:textId="2F11B204" w:rsidR="00C34D24" w:rsidRPr="00E6501E" w:rsidRDefault="00345B81" w:rsidP="0030786A">
      <w:pPr>
        <w:pStyle w:val="ListParagraph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 xml:space="preserve">Celebrity Series </w:t>
      </w:r>
      <w:r w:rsidR="0031605C" w:rsidRPr="00E6501E">
        <w:rPr>
          <w:rFonts w:ascii="Arial" w:hAnsi="Arial" w:cs="Arial"/>
          <w:color w:val="000000" w:themeColor="text1"/>
        </w:rPr>
        <w:t xml:space="preserve">of </w:t>
      </w:r>
      <w:r w:rsidRPr="00E6501E">
        <w:rPr>
          <w:rFonts w:ascii="Arial" w:hAnsi="Arial" w:cs="Arial"/>
          <w:color w:val="000000" w:themeColor="text1"/>
        </w:rPr>
        <w:t>Boston’s Public Performance Art</w:t>
      </w:r>
      <w:r w:rsidR="00AA1288" w:rsidRPr="00E6501E">
        <w:rPr>
          <w:rFonts w:ascii="Arial" w:hAnsi="Arial" w:cs="Arial"/>
          <w:color w:val="000000" w:themeColor="text1"/>
        </w:rPr>
        <w:t xml:space="preserve"> Initiative </w:t>
      </w:r>
      <w:r w:rsidR="00F5464D" w:rsidRPr="00E6501E">
        <w:rPr>
          <w:rFonts w:ascii="Arial" w:hAnsi="Arial" w:cs="Arial"/>
          <w:color w:val="000000" w:themeColor="text1"/>
        </w:rPr>
        <w:t>w</w:t>
      </w:r>
      <w:r w:rsidR="00AA1288" w:rsidRPr="00E6501E">
        <w:rPr>
          <w:rFonts w:ascii="Arial" w:hAnsi="Arial" w:cs="Arial"/>
          <w:color w:val="000000" w:themeColor="text1"/>
        </w:rPr>
        <w:t>as</w:t>
      </w:r>
      <w:r w:rsidRPr="00E6501E">
        <w:rPr>
          <w:rFonts w:ascii="Arial" w:hAnsi="Arial" w:cs="Arial"/>
          <w:color w:val="000000" w:themeColor="text1"/>
        </w:rPr>
        <w:t xml:space="preserve"> established in </w:t>
      </w:r>
      <w:r w:rsidR="003B3DA3" w:rsidRPr="00E6501E">
        <w:rPr>
          <w:rFonts w:ascii="Arial" w:hAnsi="Arial" w:cs="Arial"/>
          <w:color w:val="000000" w:themeColor="text1"/>
        </w:rPr>
        <w:t>2013</w:t>
      </w:r>
      <w:r w:rsidR="00AA1288" w:rsidRPr="00E6501E">
        <w:rPr>
          <w:rFonts w:ascii="Arial" w:hAnsi="Arial" w:cs="Arial"/>
          <w:color w:val="000000" w:themeColor="text1"/>
        </w:rPr>
        <w:t xml:space="preserve"> </w:t>
      </w:r>
      <w:r w:rsidRPr="00E6501E">
        <w:rPr>
          <w:rFonts w:ascii="Arial" w:hAnsi="Arial" w:cs="Arial"/>
          <w:color w:val="000000" w:themeColor="text1"/>
        </w:rPr>
        <w:t>as part of the organization’s 75</w:t>
      </w:r>
      <w:r w:rsidRPr="00E6501E">
        <w:rPr>
          <w:rFonts w:ascii="Arial" w:hAnsi="Arial" w:cs="Arial"/>
          <w:color w:val="000000" w:themeColor="text1"/>
          <w:vertAlign w:val="superscript"/>
        </w:rPr>
        <w:t>th</w:t>
      </w:r>
      <w:r w:rsidRPr="00E6501E">
        <w:rPr>
          <w:rFonts w:ascii="Arial" w:hAnsi="Arial" w:cs="Arial"/>
          <w:color w:val="000000" w:themeColor="text1"/>
        </w:rPr>
        <w:t xml:space="preserve"> anniversary celebration. From its inception, the goal </w:t>
      </w:r>
      <w:r w:rsidR="00AA1288" w:rsidRPr="00E6501E">
        <w:rPr>
          <w:rFonts w:ascii="Arial" w:hAnsi="Arial" w:cs="Arial"/>
          <w:color w:val="000000" w:themeColor="text1"/>
        </w:rPr>
        <w:t>of each public art project has</w:t>
      </w:r>
      <w:r w:rsidR="00C34D24" w:rsidRPr="00E6501E">
        <w:rPr>
          <w:rFonts w:ascii="Arial" w:hAnsi="Arial" w:cs="Arial"/>
          <w:color w:val="000000" w:themeColor="text1"/>
        </w:rPr>
        <w:t xml:space="preserve"> been </w:t>
      </w:r>
      <w:r w:rsidRPr="00E6501E">
        <w:rPr>
          <w:rFonts w:ascii="Arial" w:hAnsi="Arial" w:cs="Arial"/>
          <w:color w:val="000000" w:themeColor="text1"/>
        </w:rPr>
        <w:t>to broaden awareness of the organization’s activities by taking the artistic experience outside</w:t>
      </w:r>
      <w:r w:rsidR="00C34D24" w:rsidRPr="00E6501E">
        <w:rPr>
          <w:rFonts w:ascii="Arial" w:hAnsi="Arial" w:cs="Arial"/>
          <w:color w:val="000000" w:themeColor="text1"/>
        </w:rPr>
        <w:t xml:space="preserve"> of traditional concert venues to pu</w:t>
      </w:r>
      <w:r w:rsidR="00AA1288" w:rsidRPr="00E6501E">
        <w:rPr>
          <w:rFonts w:ascii="Arial" w:hAnsi="Arial" w:cs="Arial"/>
          <w:color w:val="000000" w:themeColor="text1"/>
        </w:rPr>
        <w:t>blic spaces throughout Boston. The</w:t>
      </w:r>
      <w:r w:rsidR="004578DF" w:rsidRPr="00E6501E">
        <w:rPr>
          <w:rFonts w:ascii="Arial" w:hAnsi="Arial" w:cs="Arial"/>
          <w:color w:val="000000" w:themeColor="text1"/>
        </w:rPr>
        <w:t xml:space="preserve"> initiative </w:t>
      </w:r>
      <w:r w:rsidR="00C34D24" w:rsidRPr="00E6501E">
        <w:rPr>
          <w:rFonts w:ascii="Arial" w:hAnsi="Arial" w:cs="Arial"/>
          <w:color w:val="000000" w:themeColor="text1"/>
        </w:rPr>
        <w:t xml:space="preserve">conceives of the entire city as a canvas for participatory arts activities to promote the Celebrity Series’ mission and brand.  </w:t>
      </w:r>
    </w:p>
    <w:p w14:paraId="74685F0C" w14:textId="77777777" w:rsidR="00D77D14" w:rsidRPr="0031605C" w:rsidRDefault="00D77D14" w:rsidP="00D77D14">
      <w:pPr>
        <w:rPr>
          <w:rFonts w:ascii="Arial" w:hAnsi="Arial" w:cs="Arial"/>
          <w:b/>
        </w:rPr>
      </w:pPr>
    </w:p>
    <w:p w14:paraId="48DB65B7" w14:textId="4C806C8C" w:rsidR="00D77D14" w:rsidRPr="0031605C" w:rsidRDefault="00D77D14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 xml:space="preserve">Celebrity Series </w:t>
      </w:r>
      <w:r w:rsidR="0031605C">
        <w:rPr>
          <w:rFonts w:ascii="Arial" w:hAnsi="Arial" w:cs="Arial"/>
          <w:b/>
        </w:rPr>
        <w:t xml:space="preserve">of </w:t>
      </w:r>
      <w:r w:rsidRPr="0031605C">
        <w:rPr>
          <w:rFonts w:ascii="Arial" w:hAnsi="Arial" w:cs="Arial"/>
          <w:b/>
        </w:rPr>
        <w:t xml:space="preserve">Boston Mission and Vision </w:t>
      </w:r>
    </w:p>
    <w:p w14:paraId="67019F7D" w14:textId="77777777" w:rsidR="00883166" w:rsidRPr="0031605C" w:rsidRDefault="00883166" w:rsidP="00883166">
      <w:pPr>
        <w:rPr>
          <w:rFonts w:ascii="Arial" w:hAnsi="Arial" w:cs="Arial"/>
          <w:b/>
        </w:rPr>
      </w:pPr>
    </w:p>
    <w:p w14:paraId="78F4EBA9" w14:textId="08C7751A" w:rsidR="00883166" w:rsidRPr="0031605C" w:rsidRDefault="00883166" w:rsidP="00883166">
      <w:pPr>
        <w:ind w:left="720"/>
        <w:rPr>
          <w:rFonts w:ascii="Arial" w:eastAsia="Times New Roman" w:hAnsi="Arial" w:cs="Arial"/>
          <w:vertAlign w:val="subscript"/>
        </w:rPr>
      </w:pPr>
      <w:r w:rsidRPr="0031605C">
        <w:rPr>
          <w:rFonts w:ascii="Arial" w:hAnsi="Arial" w:cs="Arial"/>
          <w:b/>
        </w:rPr>
        <w:t xml:space="preserve">Mission: </w:t>
      </w:r>
      <w:r w:rsidR="00C21E95" w:rsidRPr="0031605C">
        <w:rPr>
          <w:rFonts w:ascii="Arial" w:hAnsi="Arial" w:cs="Arial"/>
        </w:rPr>
        <w:t>To present performing artists who inspire and enrich our community.</w:t>
      </w:r>
    </w:p>
    <w:p w14:paraId="63D83C23" w14:textId="77777777" w:rsidR="00883166" w:rsidRPr="0031605C" w:rsidRDefault="00883166" w:rsidP="00883166">
      <w:pPr>
        <w:ind w:left="720"/>
        <w:rPr>
          <w:rFonts w:ascii="Arial" w:hAnsi="Arial" w:cs="Arial"/>
          <w:b/>
        </w:rPr>
      </w:pPr>
    </w:p>
    <w:p w14:paraId="529B878E" w14:textId="383ABAE6" w:rsidR="00883166" w:rsidRPr="0031605C" w:rsidRDefault="00883166" w:rsidP="00883166">
      <w:pPr>
        <w:ind w:left="720"/>
        <w:rPr>
          <w:rFonts w:ascii="Arial" w:eastAsia="Times New Roman" w:hAnsi="Arial" w:cs="Arial"/>
        </w:rPr>
      </w:pPr>
      <w:r w:rsidRPr="0031605C">
        <w:rPr>
          <w:rFonts w:ascii="Arial" w:hAnsi="Arial" w:cs="Arial"/>
          <w:b/>
        </w:rPr>
        <w:t xml:space="preserve">Vision: </w:t>
      </w:r>
      <w:r w:rsidRPr="0031605C">
        <w:rPr>
          <w:rFonts w:ascii="Arial" w:eastAsia="Times New Roman" w:hAnsi="Arial" w:cs="Arial"/>
        </w:rPr>
        <w:t xml:space="preserve">The Celebrity Series believes in the power of excellence and innovation in the performing arts to enrich life experience, transform lives, and build better communities. The Celebrity Series envisions a community of Greater Boston where the performing arts are a valued, life-long, shared experience - on stages, </w:t>
      </w:r>
      <w:r w:rsidR="0042240D" w:rsidRPr="0031605C">
        <w:rPr>
          <w:rFonts w:ascii="Arial" w:eastAsia="Times New Roman" w:hAnsi="Arial" w:cs="Arial"/>
        </w:rPr>
        <w:t>on streets, in neighborhoods</w:t>
      </w:r>
      <w:r w:rsidRPr="0031605C">
        <w:rPr>
          <w:rFonts w:ascii="Arial" w:eastAsia="Times New Roman" w:hAnsi="Arial" w:cs="Arial"/>
        </w:rPr>
        <w:t xml:space="preserve"> – everywhere.</w:t>
      </w:r>
    </w:p>
    <w:p w14:paraId="7659DAF4" w14:textId="77777777" w:rsidR="00CA5C52" w:rsidRPr="0031605C" w:rsidRDefault="00CA5C52" w:rsidP="00883166">
      <w:pPr>
        <w:ind w:left="720"/>
        <w:rPr>
          <w:rFonts w:ascii="Arial" w:hAnsi="Arial" w:cs="Arial"/>
          <w:b/>
        </w:rPr>
      </w:pPr>
    </w:p>
    <w:p w14:paraId="49F65C2A" w14:textId="6E978A6C" w:rsidR="00290D55" w:rsidRPr="0031605C" w:rsidRDefault="00CA5C52" w:rsidP="00290D55">
      <w:pPr>
        <w:ind w:left="720"/>
        <w:rPr>
          <w:rFonts w:ascii="Arial" w:hAnsi="Arial" w:cs="Arial"/>
        </w:rPr>
      </w:pPr>
      <w:r w:rsidRPr="0031605C">
        <w:rPr>
          <w:rFonts w:ascii="Arial" w:hAnsi="Arial" w:cs="Arial"/>
          <w:b/>
        </w:rPr>
        <w:t xml:space="preserve">Website:  </w:t>
      </w:r>
      <w:r w:rsidRPr="0031605C">
        <w:rPr>
          <w:rFonts w:ascii="Arial" w:hAnsi="Arial" w:cs="Arial"/>
        </w:rPr>
        <w:t>Further information can be found at</w:t>
      </w:r>
      <w:r w:rsidR="006C69B4" w:rsidRPr="0031605C">
        <w:rPr>
          <w:rFonts w:ascii="Arial" w:hAnsi="Arial" w:cs="Arial"/>
        </w:rPr>
        <w:t xml:space="preserve">: </w:t>
      </w:r>
      <w:hyperlink r:id="rId6" w:history="1">
        <w:r w:rsidR="006C69B4" w:rsidRPr="0031605C">
          <w:rPr>
            <w:rStyle w:val="Hyperlink"/>
            <w:rFonts w:ascii="Arial" w:hAnsi="Arial" w:cs="Arial"/>
            <w:color w:val="auto"/>
          </w:rPr>
          <w:t>www.celebrityseries.org</w:t>
        </w:r>
      </w:hyperlink>
      <w:r w:rsidR="006C69B4" w:rsidRPr="0031605C">
        <w:rPr>
          <w:rFonts w:ascii="Arial" w:hAnsi="Arial" w:cs="Arial"/>
        </w:rPr>
        <w:t xml:space="preserve">. </w:t>
      </w:r>
      <w:r w:rsidR="00290D55" w:rsidRPr="0031605C">
        <w:rPr>
          <w:rFonts w:ascii="Arial" w:hAnsi="Arial" w:cs="Arial"/>
        </w:rPr>
        <w:t xml:space="preserve">This is the general website for the Celebrity Series.  Applicants are encouraged to browse the entire website. </w:t>
      </w:r>
    </w:p>
    <w:p w14:paraId="18B2A8B7" w14:textId="77777777" w:rsidR="00167A71" w:rsidRPr="0031605C" w:rsidRDefault="00167A71" w:rsidP="00495264">
      <w:pPr>
        <w:ind w:left="720"/>
        <w:rPr>
          <w:rFonts w:ascii="Arial" w:hAnsi="Arial" w:cs="Arial"/>
        </w:rPr>
      </w:pPr>
    </w:p>
    <w:p w14:paraId="1439B6EE" w14:textId="2DB85C07" w:rsidR="00C44DCF" w:rsidRPr="0031605C" w:rsidRDefault="00C44DCF" w:rsidP="00C44D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Request for Concept Proposals</w:t>
      </w:r>
    </w:p>
    <w:p w14:paraId="2EC7453F" w14:textId="77777777" w:rsidR="00C44DCF" w:rsidRPr="0031605C" w:rsidRDefault="00C44DCF" w:rsidP="00C44DCF">
      <w:pPr>
        <w:rPr>
          <w:rFonts w:ascii="Arial" w:hAnsi="Arial" w:cs="Arial"/>
          <w:b/>
        </w:rPr>
      </w:pPr>
    </w:p>
    <w:p w14:paraId="39501E2E" w14:textId="75D1041C" w:rsidR="00C44DCF" w:rsidRDefault="00C44DCF" w:rsidP="00C44DCF">
      <w:pPr>
        <w:ind w:left="720"/>
        <w:rPr>
          <w:rFonts w:ascii="Arial" w:hAnsi="Arial" w:cs="Arial"/>
        </w:rPr>
      </w:pPr>
      <w:r w:rsidRPr="0031605C">
        <w:rPr>
          <w:rFonts w:ascii="Arial" w:hAnsi="Arial" w:cs="Arial"/>
        </w:rPr>
        <w:t xml:space="preserve">The Celebrity Series </w:t>
      </w:r>
      <w:r w:rsidR="0031605C">
        <w:rPr>
          <w:rFonts w:ascii="Arial" w:hAnsi="Arial" w:cs="Arial"/>
        </w:rPr>
        <w:t xml:space="preserve">of </w:t>
      </w:r>
      <w:r w:rsidRPr="0031605C">
        <w:rPr>
          <w:rFonts w:ascii="Arial" w:hAnsi="Arial" w:cs="Arial"/>
        </w:rPr>
        <w:t xml:space="preserve">Boston seeks Conceptual Proposals </w:t>
      </w:r>
      <w:r w:rsidRPr="0031605C">
        <w:rPr>
          <w:rFonts w:ascii="Arial" w:hAnsi="Arial" w:cs="Arial"/>
          <w:b/>
          <w:i/>
        </w:rPr>
        <w:t>ONLY</w:t>
      </w:r>
      <w:r w:rsidRPr="0031605C">
        <w:rPr>
          <w:rFonts w:ascii="Arial" w:hAnsi="Arial" w:cs="Arial"/>
        </w:rPr>
        <w:t xml:space="preserve"> at this time. </w:t>
      </w:r>
    </w:p>
    <w:p w14:paraId="607AF322" w14:textId="77777777" w:rsidR="0031605C" w:rsidRDefault="0031605C" w:rsidP="00C44DCF">
      <w:pPr>
        <w:ind w:left="720"/>
        <w:rPr>
          <w:rFonts w:ascii="Arial" w:hAnsi="Arial" w:cs="Arial"/>
        </w:rPr>
      </w:pPr>
    </w:p>
    <w:p w14:paraId="67CE53CA" w14:textId="77777777" w:rsidR="0031605C" w:rsidRPr="0031605C" w:rsidRDefault="0031605C" w:rsidP="00C44DCF">
      <w:pPr>
        <w:ind w:left="720"/>
        <w:rPr>
          <w:rFonts w:ascii="Arial" w:hAnsi="Arial" w:cs="Arial"/>
        </w:rPr>
      </w:pPr>
    </w:p>
    <w:p w14:paraId="052B9557" w14:textId="77777777" w:rsidR="00C44DCF" w:rsidRPr="0031605C" w:rsidRDefault="00C44DCF" w:rsidP="00C44DCF">
      <w:pPr>
        <w:pStyle w:val="ListParagraph"/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 xml:space="preserve"> </w:t>
      </w:r>
    </w:p>
    <w:p w14:paraId="0BA18CFC" w14:textId="555C720C" w:rsidR="00290D55" w:rsidRPr="0031605C" w:rsidRDefault="00290D55" w:rsidP="00C44D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lastRenderedPageBreak/>
        <w:t>Finalist Proposal Development Fee</w:t>
      </w:r>
    </w:p>
    <w:p w14:paraId="4FAA5A71" w14:textId="77777777" w:rsidR="00290D55" w:rsidRPr="0031605C" w:rsidRDefault="00290D55" w:rsidP="00290D55">
      <w:pPr>
        <w:rPr>
          <w:rFonts w:ascii="Arial" w:hAnsi="Arial" w:cs="Arial"/>
          <w:b/>
        </w:rPr>
      </w:pPr>
    </w:p>
    <w:p w14:paraId="47D18997" w14:textId="108A02D1" w:rsidR="00290D55" w:rsidRPr="0031605C" w:rsidRDefault="00F80194" w:rsidP="00290D55">
      <w:pPr>
        <w:ind w:left="720"/>
        <w:rPr>
          <w:rFonts w:ascii="Arial" w:hAnsi="Arial" w:cs="Arial"/>
        </w:rPr>
      </w:pPr>
      <w:r w:rsidRPr="0031605C">
        <w:rPr>
          <w:rFonts w:ascii="Arial" w:hAnsi="Arial" w:cs="Arial"/>
        </w:rPr>
        <w:t>A</w:t>
      </w:r>
      <w:r w:rsidR="00290D55" w:rsidRPr="0031605C">
        <w:rPr>
          <w:rFonts w:ascii="Arial" w:hAnsi="Arial" w:cs="Arial"/>
        </w:rPr>
        <w:t xml:space="preserve"> $500 </w:t>
      </w:r>
      <w:r w:rsidR="00E158AE" w:rsidRPr="0031605C">
        <w:rPr>
          <w:rFonts w:ascii="Arial" w:hAnsi="Arial" w:cs="Arial"/>
        </w:rPr>
        <w:t xml:space="preserve">proposal development </w:t>
      </w:r>
      <w:r w:rsidR="00290D55" w:rsidRPr="0031605C">
        <w:rPr>
          <w:rFonts w:ascii="Arial" w:hAnsi="Arial" w:cs="Arial"/>
        </w:rPr>
        <w:t xml:space="preserve">fee </w:t>
      </w:r>
      <w:r w:rsidR="00E158AE" w:rsidRPr="0031605C">
        <w:rPr>
          <w:rFonts w:ascii="Arial" w:hAnsi="Arial" w:cs="Arial"/>
        </w:rPr>
        <w:t xml:space="preserve">will be provided to the finalist artists or artist teams </w:t>
      </w:r>
      <w:r w:rsidR="00290D55" w:rsidRPr="0031605C">
        <w:rPr>
          <w:rFonts w:ascii="Arial" w:hAnsi="Arial" w:cs="Arial"/>
        </w:rPr>
        <w:t xml:space="preserve">to develop the </w:t>
      </w:r>
      <w:r w:rsidR="00E158AE" w:rsidRPr="0031605C">
        <w:rPr>
          <w:rFonts w:ascii="Arial" w:hAnsi="Arial" w:cs="Arial"/>
        </w:rPr>
        <w:t>conceptual proposal</w:t>
      </w:r>
      <w:r w:rsidR="00290D55" w:rsidRPr="0031605C">
        <w:rPr>
          <w:rFonts w:ascii="Arial" w:hAnsi="Arial" w:cs="Arial"/>
        </w:rPr>
        <w:t xml:space="preserve"> to the next level. </w:t>
      </w:r>
    </w:p>
    <w:p w14:paraId="4F248A11" w14:textId="77777777" w:rsidR="00290D55" w:rsidRPr="0031605C" w:rsidRDefault="00290D55" w:rsidP="00290D55">
      <w:pPr>
        <w:ind w:left="720"/>
        <w:rPr>
          <w:rFonts w:ascii="Arial" w:hAnsi="Arial" w:cs="Arial"/>
          <w:b/>
        </w:rPr>
      </w:pPr>
    </w:p>
    <w:p w14:paraId="186B4576" w14:textId="631D1BE2" w:rsidR="00405091" w:rsidRPr="0031605C" w:rsidRDefault="00405091" w:rsidP="00C44D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Final Proposal Development</w:t>
      </w:r>
    </w:p>
    <w:p w14:paraId="53D6663D" w14:textId="77777777" w:rsidR="00405091" w:rsidRPr="0031605C" w:rsidRDefault="00405091" w:rsidP="00405091">
      <w:pPr>
        <w:rPr>
          <w:rFonts w:ascii="Arial" w:hAnsi="Arial" w:cs="Arial"/>
          <w:b/>
        </w:rPr>
      </w:pPr>
    </w:p>
    <w:p w14:paraId="1FE4A532" w14:textId="75980A97" w:rsidR="00405091" w:rsidRPr="0031605C" w:rsidRDefault="00405091" w:rsidP="00405091">
      <w:pPr>
        <w:ind w:left="720"/>
        <w:rPr>
          <w:rFonts w:ascii="Arial" w:hAnsi="Arial" w:cs="Arial"/>
        </w:rPr>
      </w:pPr>
      <w:r w:rsidRPr="0031605C">
        <w:rPr>
          <w:rFonts w:ascii="Arial" w:hAnsi="Arial" w:cs="Arial"/>
        </w:rPr>
        <w:t>The development of the final proposal will be taken up only by the winning artist or artist team once under c</w:t>
      </w:r>
      <w:r w:rsidR="00E158AE" w:rsidRPr="0031605C">
        <w:rPr>
          <w:rFonts w:ascii="Arial" w:hAnsi="Arial" w:cs="Arial"/>
        </w:rPr>
        <w:t>ontract with the full help and collaboration of Celebrity Series staff.</w:t>
      </w:r>
    </w:p>
    <w:p w14:paraId="66548746" w14:textId="77777777" w:rsidR="00405091" w:rsidRPr="0031605C" w:rsidRDefault="00405091" w:rsidP="00405091">
      <w:pPr>
        <w:pStyle w:val="ListParagraph"/>
        <w:rPr>
          <w:rFonts w:ascii="Arial" w:hAnsi="Arial" w:cs="Arial"/>
          <w:b/>
        </w:rPr>
      </w:pPr>
    </w:p>
    <w:p w14:paraId="5E6A98A8" w14:textId="740CEC04" w:rsidR="00625395" w:rsidRPr="0031605C" w:rsidRDefault="00D77D14" w:rsidP="00C44D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Public Performing Arts Initiative Goals</w:t>
      </w:r>
    </w:p>
    <w:p w14:paraId="1FB2FF88" w14:textId="77777777" w:rsidR="00C44DCF" w:rsidRPr="0031605C" w:rsidRDefault="00C44DCF" w:rsidP="00C44DCF">
      <w:pPr>
        <w:pStyle w:val="ListParagraph"/>
        <w:rPr>
          <w:rFonts w:ascii="Arial" w:hAnsi="Arial" w:cs="Arial"/>
          <w:b/>
        </w:rPr>
      </w:pPr>
    </w:p>
    <w:p w14:paraId="1E441711" w14:textId="75C884D8" w:rsidR="003B3DA3" w:rsidRPr="00E6501E" w:rsidRDefault="003B3DA3" w:rsidP="003B3DA3">
      <w:pPr>
        <w:ind w:left="72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Public Perfo</w:t>
      </w:r>
      <w:r w:rsidR="0031605C" w:rsidRPr="00E6501E">
        <w:rPr>
          <w:rFonts w:ascii="Arial" w:hAnsi="Arial" w:cs="Arial"/>
          <w:color w:val="000000" w:themeColor="text1"/>
        </w:rPr>
        <w:t>rmance</w:t>
      </w:r>
      <w:r w:rsidR="00101B94" w:rsidRPr="00E6501E">
        <w:rPr>
          <w:rFonts w:ascii="Arial" w:hAnsi="Arial" w:cs="Arial"/>
          <w:color w:val="000000" w:themeColor="text1"/>
        </w:rPr>
        <w:t xml:space="preserve"> Arts Projects should consider the following goals and characteristics:</w:t>
      </w:r>
    </w:p>
    <w:p w14:paraId="5E591D5C" w14:textId="77777777" w:rsidR="003B3DA3" w:rsidRPr="00E6501E" w:rsidRDefault="003B3DA3" w:rsidP="003B3DA3">
      <w:pPr>
        <w:ind w:left="720"/>
        <w:rPr>
          <w:rFonts w:ascii="Arial" w:hAnsi="Arial" w:cs="Arial"/>
          <w:color w:val="000000" w:themeColor="text1"/>
        </w:rPr>
      </w:pPr>
    </w:p>
    <w:p w14:paraId="6B4EAFA5" w14:textId="77777777" w:rsidR="003B3DA3" w:rsidRPr="00E6501E" w:rsidRDefault="003B3DA3" w:rsidP="003B3DA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>Quality.</w:t>
      </w:r>
      <w:r w:rsidRPr="00E6501E">
        <w:rPr>
          <w:rFonts w:ascii="Arial" w:hAnsi="Arial" w:cs="Arial"/>
          <w:color w:val="000000" w:themeColor="text1"/>
        </w:rPr>
        <w:t xml:space="preserve"> The Celebrity Series has a long tradition of adhering to the very highest artistic standards. Its public performing art events must meet these same high standards.</w:t>
      </w:r>
    </w:p>
    <w:p w14:paraId="44B5376A" w14:textId="77777777" w:rsidR="003B3DA3" w:rsidRPr="00E6501E" w:rsidRDefault="003B3DA3" w:rsidP="003B3DA3">
      <w:pPr>
        <w:ind w:left="720"/>
        <w:rPr>
          <w:rFonts w:ascii="Arial" w:hAnsi="Arial" w:cs="Arial"/>
          <w:color w:val="000000" w:themeColor="text1"/>
        </w:rPr>
      </w:pPr>
    </w:p>
    <w:p w14:paraId="40F50470" w14:textId="290D98D8" w:rsidR="00B1523E" w:rsidRPr="00E6501E" w:rsidRDefault="003B3DA3" w:rsidP="00B1523E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 xml:space="preserve">Brand Expansion. </w:t>
      </w:r>
      <w:r w:rsidR="00546431" w:rsidRPr="00E6501E">
        <w:rPr>
          <w:rFonts w:ascii="Arial" w:hAnsi="Arial" w:cs="Arial"/>
          <w:color w:val="000000" w:themeColor="text1"/>
        </w:rPr>
        <w:t xml:space="preserve">An important aspect of </w:t>
      </w:r>
      <w:r w:rsidR="0001720F" w:rsidRPr="00E6501E">
        <w:rPr>
          <w:rFonts w:ascii="Arial" w:hAnsi="Arial" w:cs="Arial"/>
          <w:color w:val="000000" w:themeColor="text1"/>
        </w:rPr>
        <w:t>each</w:t>
      </w:r>
      <w:r w:rsidRPr="00E6501E">
        <w:rPr>
          <w:rFonts w:ascii="Arial" w:hAnsi="Arial" w:cs="Arial"/>
          <w:color w:val="000000" w:themeColor="text1"/>
        </w:rPr>
        <w:t xml:space="preserve"> Public Performance Art </w:t>
      </w:r>
      <w:r w:rsidR="0001720F" w:rsidRPr="00E6501E">
        <w:rPr>
          <w:rFonts w:ascii="Arial" w:hAnsi="Arial" w:cs="Arial"/>
          <w:color w:val="000000" w:themeColor="text1"/>
        </w:rPr>
        <w:t>Project</w:t>
      </w:r>
      <w:r w:rsidRPr="00E6501E">
        <w:rPr>
          <w:rFonts w:ascii="Arial" w:hAnsi="Arial" w:cs="Arial"/>
          <w:color w:val="000000" w:themeColor="text1"/>
        </w:rPr>
        <w:t xml:space="preserve"> is </w:t>
      </w:r>
      <w:r w:rsidR="00546431" w:rsidRPr="00E6501E">
        <w:rPr>
          <w:rFonts w:ascii="Arial" w:hAnsi="Arial" w:cs="Arial"/>
          <w:color w:val="000000" w:themeColor="text1"/>
        </w:rPr>
        <w:t xml:space="preserve">as </w:t>
      </w:r>
      <w:r w:rsidRPr="00E6501E">
        <w:rPr>
          <w:rFonts w:ascii="Arial" w:hAnsi="Arial" w:cs="Arial"/>
          <w:color w:val="000000" w:themeColor="text1"/>
        </w:rPr>
        <w:t xml:space="preserve">a marketing tool </w:t>
      </w:r>
      <w:r w:rsidR="00546431" w:rsidRPr="00E6501E">
        <w:rPr>
          <w:rFonts w:ascii="Arial" w:hAnsi="Arial" w:cs="Arial"/>
          <w:color w:val="000000" w:themeColor="text1"/>
        </w:rPr>
        <w:t xml:space="preserve">to </w:t>
      </w:r>
      <w:r w:rsidRPr="00E6501E">
        <w:rPr>
          <w:rFonts w:ascii="Arial" w:hAnsi="Arial" w:cs="Arial"/>
          <w:color w:val="000000" w:themeColor="text1"/>
        </w:rPr>
        <w:t>help c</w:t>
      </w:r>
      <w:r w:rsidR="00546431" w:rsidRPr="00E6501E">
        <w:rPr>
          <w:rFonts w:ascii="Arial" w:hAnsi="Arial" w:cs="Arial"/>
          <w:color w:val="000000" w:themeColor="text1"/>
        </w:rPr>
        <w:t>onfirm to a broader audience the Celebrity Series’</w:t>
      </w:r>
      <w:r w:rsidRPr="00E6501E">
        <w:rPr>
          <w:rFonts w:ascii="Arial" w:hAnsi="Arial" w:cs="Arial"/>
          <w:color w:val="000000" w:themeColor="text1"/>
        </w:rPr>
        <w:t xml:space="preserve"> cultural leadership in Boston.</w:t>
      </w:r>
    </w:p>
    <w:p w14:paraId="7DFC5B80" w14:textId="77777777" w:rsidR="003B3DA3" w:rsidRPr="00E6501E" w:rsidRDefault="003B3DA3" w:rsidP="003B3DA3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554F3469" w14:textId="5A450034" w:rsidR="003B3DA3" w:rsidRPr="00E6501E" w:rsidRDefault="003B3DA3" w:rsidP="003B3DA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 xml:space="preserve">Focus on Live Performance. </w:t>
      </w:r>
      <w:r w:rsidRPr="00E6501E">
        <w:rPr>
          <w:rFonts w:ascii="Arial" w:hAnsi="Arial" w:cs="Arial"/>
          <w:color w:val="000000" w:themeColor="text1"/>
        </w:rPr>
        <w:t xml:space="preserve"> The live performance experience is at the heart of the Celebrity Series mission, from the concert stage to its community concerts. Public Perform</w:t>
      </w:r>
      <w:r w:rsidR="0031605C" w:rsidRPr="00E6501E">
        <w:rPr>
          <w:rFonts w:ascii="Arial" w:hAnsi="Arial" w:cs="Arial"/>
          <w:color w:val="000000" w:themeColor="text1"/>
        </w:rPr>
        <w:t>ance Art</w:t>
      </w:r>
      <w:r w:rsidRPr="00E6501E">
        <w:rPr>
          <w:rFonts w:ascii="Arial" w:hAnsi="Arial" w:cs="Arial"/>
          <w:color w:val="000000" w:themeColor="text1"/>
        </w:rPr>
        <w:t xml:space="preserve"> </w:t>
      </w:r>
      <w:r w:rsidR="0001720F" w:rsidRPr="00E6501E">
        <w:rPr>
          <w:rFonts w:ascii="Arial" w:hAnsi="Arial" w:cs="Arial"/>
          <w:color w:val="000000" w:themeColor="text1"/>
        </w:rPr>
        <w:t>P</w:t>
      </w:r>
      <w:r w:rsidR="004578DF" w:rsidRPr="00E6501E">
        <w:rPr>
          <w:rFonts w:ascii="Arial" w:hAnsi="Arial" w:cs="Arial"/>
          <w:color w:val="000000" w:themeColor="text1"/>
        </w:rPr>
        <w:t>rojects</w:t>
      </w:r>
      <w:r w:rsidRPr="00E6501E">
        <w:rPr>
          <w:rFonts w:ascii="Arial" w:hAnsi="Arial" w:cs="Arial"/>
          <w:color w:val="000000" w:themeColor="text1"/>
        </w:rPr>
        <w:t xml:space="preserve"> will reflect the cultural significance of the live performance experience.</w:t>
      </w:r>
    </w:p>
    <w:p w14:paraId="7E1F3977" w14:textId="77777777" w:rsidR="00405091" w:rsidRPr="00E6501E" w:rsidRDefault="00405091" w:rsidP="00405091">
      <w:pPr>
        <w:rPr>
          <w:rFonts w:ascii="Arial" w:hAnsi="Arial" w:cs="Arial"/>
          <w:color w:val="000000" w:themeColor="text1"/>
        </w:rPr>
      </w:pPr>
    </w:p>
    <w:p w14:paraId="60141966" w14:textId="4F368325" w:rsidR="00405091" w:rsidRPr="00E6501E" w:rsidRDefault="00405091" w:rsidP="003B3DA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 xml:space="preserve">Site Specificity.  </w:t>
      </w:r>
      <w:r w:rsidRPr="00E6501E">
        <w:rPr>
          <w:rFonts w:ascii="Arial" w:hAnsi="Arial" w:cs="Arial"/>
          <w:color w:val="000000" w:themeColor="text1"/>
        </w:rPr>
        <w:t>All Boston neighborhoods are potential sites for the project. This first project in the series give</w:t>
      </w:r>
      <w:r w:rsidR="006F0069" w:rsidRPr="00E6501E">
        <w:rPr>
          <w:rFonts w:ascii="Arial" w:hAnsi="Arial" w:cs="Arial"/>
          <w:color w:val="000000" w:themeColor="text1"/>
        </w:rPr>
        <w:t>s</w:t>
      </w:r>
      <w:r w:rsidRPr="00E6501E">
        <w:rPr>
          <w:rFonts w:ascii="Arial" w:hAnsi="Arial" w:cs="Arial"/>
          <w:color w:val="000000" w:themeColor="text1"/>
        </w:rPr>
        <w:t xml:space="preserve"> the artist or artist team the option of </w:t>
      </w:r>
      <w:r w:rsidR="00EA5683" w:rsidRPr="00E6501E">
        <w:rPr>
          <w:rFonts w:ascii="Arial" w:hAnsi="Arial" w:cs="Arial"/>
          <w:color w:val="000000" w:themeColor="text1"/>
        </w:rPr>
        <w:t>identifying</w:t>
      </w:r>
      <w:r w:rsidRPr="00E6501E">
        <w:rPr>
          <w:rFonts w:ascii="Arial" w:hAnsi="Arial" w:cs="Arial"/>
          <w:color w:val="000000" w:themeColor="text1"/>
        </w:rPr>
        <w:t xml:space="preserve"> the </w:t>
      </w:r>
      <w:r w:rsidR="006F0069" w:rsidRPr="00E6501E">
        <w:rPr>
          <w:rFonts w:ascii="Arial" w:hAnsi="Arial" w:cs="Arial"/>
          <w:color w:val="000000" w:themeColor="text1"/>
        </w:rPr>
        <w:t>most appropriate site</w:t>
      </w:r>
      <w:r w:rsidRPr="00E6501E">
        <w:rPr>
          <w:rFonts w:ascii="Arial" w:hAnsi="Arial" w:cs="Arial"/>
          <w:color w:val="000000" w:themeColor="text1"/>
        </w:rPr>
        <w:t xml:space="preserve">. If selected, Celebrity Series will work with the winning artist or artist team to ensure the viability and appropriateness of the </w:t>
      </w:r>
      <w:r w:rsidR="006F0069" w:rsidRPr="00E6501E">
        <w:rPr>
          <w:rFonts w:ascii="Arial" w:hAnsi="Arial" w:cs="Arial"/>
          <w:color w:val="000000" w:themeColor="text1"/>
        </w:rPr>
        <w:t xml:space="preserve">project’s </w:t>
      </w:r>
      <w:r w:rsidRPr="00E6501E">
        <w:rPr>
          <w:rFonts w:ascii="Arial" w:hAnsi="Arial" w:cs="Arial"/>
          <w:color w:val="000000" w:themeColor="text1"/>
        </w:rPr>
        <w:t xml:space="preserve">chosen </w:t>
      </w:r>
      <w:r w:rsidR="006F0069" w:rsidRPr="00E6501E">
        <w:rPr>
          <w:rFonts w:ascii="Arial" w:hAnsi="Arial" w:cs="Arial"/>
          <w:color w:val="000000" w:themeColor="text1"/>
        </w:rPr>
        <w:t>location(s)</w:t>
      </w:r>
      <w:r w:rsidRPr="00E6501E">
        <w:rPr>
          <w:rFonts w:ascii="Arial" w:hAnsi="Arial" w:cs="Arial"/>
          <w:color w:val="000000" w:themeColor="text1"/>
        </w:rPr>
        <w:t xml:space="preserve">. </w:t>
      </w:r>
    </w:p>
    <w:p w14:paraId="5A9A842C" w14:textId="77777777" w:rsidR="003B3DA3" w:rsidRPr="00E6501E" w:rsidRDefault="003B3DA3" w:rsidP="003B3DA3">
      <w:pPr>
        <w:ind w:left="720"/>
        <w:rPr>
          <w:rFonts w:ascii="Arial" w:hAnsi="Arial" w:cs="Arial"/>
          <w:color w:val="000000" w:themeColor="text1"/>
        </w:rPr>
      </w:pPr>
    </w:p>
    <w:p w14:paraId="74CD78A1" w14:textId="20EA594D" w:rsidR="003B3DA3" w:rsidRPr="00E6501E" w:rsidRDefault="003B3DA3" w:rsidP="003B3DA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 xml:space="preserve">Redefine the Live Performance Experience. </w:t>
      </w:r>
      <w:r w:rsidRPr="00E6501E">
        <w:rPr>
          <w:rFonts w:ascii="Arial" w:hAnsi="Arial" w:cs="Arial"/>
          <w:color w:val="000000" w:themeColor="text1"/>
        </w:rPr>
        <w:t>Public Perform</w:t>
      </w:r>
      <w:r w:rsidR="0031605C" w:rsidRPr="00E6501E">
        <w:rPr>
          <w:rFonts w:ascii="Arial" w:hAnsi="Arial" w:cs="Arial"/>
          <w:color w:val="000000" w:themeColor="text1"/>
        </w:rPr>
        <w:t>ance</w:t>
      </w:r>
      <w:r w:rsidRPr="00E6501E">
        <w:rPr>
          <w:rFonts w:ascii="Arial" w:hAnsi="Arial" w:cs="Arial"/>
          <w:color w:val="000000" w:themeColor="text1"/>
        </w:rPr>
        <w:t xml:space="preserve"> Art </w:t>
      </w:r>
      <w:r w:rsidR="004578DF" w:rsidRPr="00E6501E">
        <w:rPr>
          <w:rFonts w:ascii="Arial" w:hAnsi="Arial" w:cs="Arial"/>
          <w:color w:val="000000" w:themeColor="text1"/>
        </w:rPr>
        <w:t>Projects have</w:t>
      </w:r>
      <w:r w:rsidRPr="00E6501E">
        <w:rPr>
          <w:rFonts w:ascii="Arial" w:hAnsi="Arial" w:cs="Arial"/>
          <w:color w:val="000000" w:themeColor="text1"/>
        </w:rPr>
        <w:t xml:space="preserve"> the potential to re-examine the live performance experience and its cultural significance in the context of the built environment specifically and the urban fabric in general.</w:t>
      </w:r>
    </w:p>
    <w:p w14:paraId="0999A0DE" w14:textId="77777777" w:rsidR="003B3DA3" w:rsidRPr="00E6501E" w:rsidRDefault="003B3DA3" w:rsidP="003B3DA3">
      <w:pPr>
        <w:ind w:left="720"/>
        <w:rPr>
          <w:rFonts w:ascii="Arial" w:hAnsi="Arial" w:cs="Arial"/>
          <w:color w:val="000000" w:themeColor="text1"/>
        </w:rPr>
      </w:pPr>
    </w:p>
    <w:p w14:paraId="65BD192C" w14:textId="77777777" w:rsidR="003B3DA3" w:rsidRPr="00E6501E" w:rsidRDefault="003B3DA3" w:rsidP="003B3DA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>Community Collaboration</w:t>
      </w:r>
      <w:r w:rsidRPr="00E6501E">
        <w:rPr>
          <w:rFonts w:ascii="Arial" w:hAnsi="Arial" w:cs="Arial"/>
          <w:color w:val="000000" w:themeColor="text1"/>
        </w:rPr>
        <w:t>. Projects should provide opportunities for collaboration and engage as many existing community partners as possible while encouraging engagement with new partners throughout metropolitan Boston.</w:t>
      </w:r>
    </w:p>
    <w:p w14:paraId="227B937D" w14:textId="77777777" w:rsidR="003B3DA3" w:rsidRPr="00E6501E" w:rsidRDefault="003B3DA3" w:rsidP="003B3DA3">
      <w:pPr>
        <w:ind w:left="720"/>
        <w:rPr>
          <w:rFonts w:ascii="Arial" w:hAnsi="Arial" w:cs="Arial"/>
          <w:color w:val="000000" w:themeColor="text1"/>
        </w:rPr>
      </w:pPr>
    </w:p>
    <w:p w14:paraId="4EEEB1A6" w14:textId="539AA6B1" w:rsidR="003B3DA3" w:rsidRPr="00E6501E" w:rsidRDefault="003B3DA3" w:rsidP="0030786A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lastRenderedPageBreak/>
        <w:t xml:space="preserve">Variety and Curation. </w:t>
      </w:r>
      <w:r w:rsidRPr="00E6501E">
        <w:rPr>
          <w:rFonts w:ascii="Arial" w:hAnsi="Arial" w:cs="Arial"/>
          <w:color w:val="000000" w:themeColor="text1"/>
        </w:rPr>
        <w:t xml:space="preserve">Over time, the Celebrity Series seeks to establish a catalog of </w:t>
      </w:r>
      <w:r w:rsidR="0001720F" w:rsidRPr="00E6501E">
        <w:rPr>
          <w:rFonts w:ascii="Arial" w:hAnsi="Arial" w:cs="Arial"/>
          <w:color w:val="000000" w:themeColor="text1"/>
        </w:rPr>
        <w:t xml:space="preserve">Public Performance Art Projects </w:t>
      </w:r>
      <w:r w:rsidRPr="00E6501E">
        <w:rPr>
          <w:rFonts w:ascii="Arial" w:hAnsi="Arial" w:cs="Arial"/>
          <w:color w:val="000000" w:themeColor="text1"/>
        </w:rPr>
        <w:t xml:space="preserve">to reflect the variety and diversity of </w:t>
      </w:r>
      <w:r w:rsidR="0031605C" w:rsidRPr="00E6501E">
        <w:rPr>
          <w:rFonts w:ascii="Arial" w:hAnsi="Arial" w:cs="Arial"/>
          <w:color w:val="000000" w:themeColor="text1"/>
        </w:rPr>
        <w:t>its</w:t>
      </w:r>
      <w:r w:rsidRPr="00E6501E">
        <w:rPr>
          <w:rFonts w:ascii="Arial" w:hAnsi="Arial" w:cs="Arial"/>
          <w:color w:val="000000" w:themeColor="text1"/>
        </w:rPr>
        <w:t xml:space="preserve"> programming.   </w:t>
      </w:r>
    </w:p>
    <w:p w14:paraId="32078F55" w14:textId="77777777" w:rsidR="00744EEB" w:rsidRPr="00E6501E" w:rsidRDefault="00744EEB" w:rsidP="00744EEB">
      <w:pPr>
        <w:rPr>
          <w:rFonts w:ascii="Arial" w:hAnsi="Arial" w:cs="Arial"/>
          <w:b/>
          <w:color w:val="000000" w:themeColor="text1"/>
        </w:rPr>
      </w:pPr>
    </w:p>
    <w:p w14:paraId="5139D0AE" w14:textId="0B7F7576" w:rsidR="00744EEB" w:rsidRPr="00E6501E" w:rsidRDefault="00744EEB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501E">
        <w:rPr>
          <w:rFonts w:ascii="Arial" w:hAnsi="Arial" w:cs="Arial"/>
          <w:b/>
          <w:color w:val="000000" w:themeColor="text1"/>
        </w:rPr>
        <w:t>Budget</w:t>
      </w:r>
      <w:r w:rsidR="00B6271C" w:rsidRPr="00E6501E">
        <w:rPr>
          <w:rFonts w:ascii="Arial" w:hAnsi="Arial" w:cs="Arial"/>
          <w:b/>
          <w:color w:val="000000" w:themeColor="text1"/>
        </w:rPr>
        <w:t xml:space="preserve"> and Contract</w:t>
      </w:r>
    </w:p>
    <w:p w14:paraId="2E579D6F" w14:textId="77777777" w:rsidR="00101B94" w:rsidRPr="00E6501E" w:rsidRDefault="00101B94" w:rsidP="00101B94">
      <w:pPr>
        <w:rPr>
          <w:rFonts w:ascii="Arial" w:hAnsi="Arial" w:cs="Arial"/>
          <w:b/>
          <w:color w:val="000000" w:themeColor="text1"/>
        </w:rPr>
      </w:pPr>
    </w:p>
    <w:p w14:paraId="0C1EB602" w14:textId="79827811" w:rsidR="00101B94" w:rsidRPr="00E6501E" w:rsidRDefault="00101B94" w:rsidP="00101B94">
      <w:pPr>
        <w:ind w:left="72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The budget will be established on a yearly basis for each project. In general, projec</w:t>
      </w:r>
      <w:r w:rsidR="009C6689" w:rsidRPr="00E6501E">
        <w:rPr>
          <w:rFonts w:ascii="Arial" w:hAnsi="Arial" w:cs="Arial"/>
          <w:color w:val="000000" w:themeColor="text1"/>
        </w:rPr>
        <w:t>t budgets should not exceed $1</w:t>
      </w:r>
      <w:r w:rsidR="00A3078C" w:rsidRPr="00E6501E">
        <w:rPr>
          <w:rFonts w:ascii="Arial" w:hAnsi="Arial" w:cs="Arial"/>
          <w:color w:val="000000" w:themeColor="text1"/>
        </w:rPr>
        <w:t>3</w:t>
      </w:r>
      <w:r w:rsidR="00C44DCF" w:rsidRPr="00E6501E">
        <w:rPr>
          <w:rFonts w:ascii="Arial" w:hAnsi="Arial" w:cs="Arial"/>
          <w:color w:val="000000" w:themeColor="text1"/>
        </w:rPr>
        <w:t>0</w:t>
      </w:r>
      <w:r w:rsidRPr="00E6501E">
        <w:rPr>
          <w:rFonts w:ascii="Arial" w:hAnsi="Arial" w:cs="Arial"/>
          <w:color w:val="000000" w:themeColor="text1"/>
        </w:rPr>
        <w:t>,000. This includes all artist fees, materials, installation costs (set up and break do</w:t>
      </w:r>
      <w:r w:rsidR="00546431" w:rsidRPr="00E6501E">
        <w:rPr>
          <w:rFonts w:ascii="Arial" w:hAnsi="Arial" w:cs="Arial"/>
          <w:color w:val="000000" w:themeColor="text1"/>
        </w:rPr>
        <w:t>wn), transportation costs,</w:t>
      </w:r>
      <w:r w:rsidR="00DC1402" w:rsidRPr="00E6501E">
        <w:rPr>
          <w:rFonts w:ascii="Arial" w:hAnsi="Arial" w:cs="Arial"/>
          <w:color w:val="000000" w:themeColor="text1"/>
        </w:rPr>
        <w:t xml:space="preserve"> documentation</w:t>
      </w:r>
      <w:r w:rsidRPr="00E6501E">
        <w:rPr>
          <w:rFonts w:ascii="Arial" w:hAnsi="Arial" w:cs="Arial"/>
          <w:color w:val="000000" w:themeColor="text1"/>
        </w:rPr>
        <w:t xml:space="preserve"> and any other related </w:t>
      </w:r>
      <w:r w:rsidR="009C6689" w:rsidRPr="00E6501E">
        <w:rPr>
          <w:rFonts w:ascii="Arial" w:hAnsi="Arial" w:cs="Arial"/>
          <w:color w:val="000000" w:themeColor="text1"/>
        </w:rPr>
        <w:t>expenses.</w:t>
      </w:r>
      <w:r w:rsidR="00546431" w:rsidRPr="00E6501E">
        <w:rPr>
          <w:rFonts w:ascii="Arial" w:hAnsi="Arial" w:cs="Arial"/>
          <w:color w:val="000000" w:themeColor="text1"/>
        </w:rPr>
        <w:t xml:space="preserve"> The Celebrity Series has the institutional capacity to cover most standard insurance, </w:t>
      </w:r>
      <w:r w:rsidR="00D550DC" w:rsidRPr="00E6501E">
        <w:rPr>
          <w:rFonts w:ascii="Arial" w:hAnsi="Arial" w:cs="Arial"/>
          <w:color w:val="000000" w:themeColor="text1"/>
        </w:rPr>
        <w:t>marketing and public relations</w:t>
      </w:r>
      <w:r w:rsidR="0031605C" w:rsidRPr="00E6501E">
        <w:rPr>
          <w:rFonts w:ascii="Arial" w:hAnsi="Arial" w:cs="Arial"/>
          <w:color w:val="000000" w:themeColor="text1"/>
        </w:rPr>
        <w:t>,</w:t>
      </w:r>
      <w:r w:rsidR="00D550DC" w:rsidRPr="00E6501E">
        <w:rPr>
          <w:rFonts w:ascii="Arial" w:hAnsi="Arial" w:cs="Arial"/>
          <w:color w:val="000000" w:themeColor="text1"/>
        </w:rPr>
        <w:t xml:space="preserve"> as well as city permitting costs</w:t>
      </w:r>
      <w:r w:rsidR="00546431" w:rsidRPr="00E6501E">
        <w:rPr>
          <w:rFonts w:ascii="Arial" w:hAnsi="Arial" w:cs="Arial"/>
          <w:color w:val="000000" w:themeColor="text1"/>
        </w:rPr>
        <w:t>.</w:t>
      </w:r>
    </w:p>
    <w:p w14:paraId="7EA57836" w14:textId="77777777" w:rsidR="00744EEB" w:rsidRPr="00E6501E" w:rsidRDefault="00744EEB" w:rsidP="00744EEB">
      <w:pPr>
        <w:rPr>
          <w:rFonts w:ascii="Arial" w:hAnsi="Arial" w:cs="Arial"/>
          <w:b/>
          <w:color w:val="000000" w:themeColor="text1"/>
        </w:rPr>
      </w:pPr>
    </w:p>
    <w:p w14:paraId="47B3D413" w14:textId="28B95D1C" w:rsidR="00744EEB" w:rsidRPr="00E6501E" w:rsidRDefault="00744EEB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501E">
        <w:rPr>
          <w:rFonts w:ascii="Arial" w:hAnsi="Arial" w:cs="Arial"/>
          <w:b/>
          <w:color w:val="000000" w:themeColor="text1"/>
        </w:rPr>
        <w:t>Selection Process</w:t>
      </w:r>
      <w:r w:rsidR="00F97989" w:rsidRPr="00E6501E">
        <w:rPr>
          <w:rFonts w:ascii="Arial" w:hAnsi="Arial" w:cs="Arial"/>
          <w:b/>
          <w:color w:val="000000" w:themeColor="text1"/>
        </w:rPr>
        <w:t xml:space="preserve"> / Selection Committee</w:t>
      </w:r>
    </w:p>
    <w:p w14:paraId="5A3100A6" w14:textId="77777777" w:rsidR="00744EEB" w:rsidRPr="00E6501E" w:rsidRDefault="00744EEB" w:rsidP="00744EEB">
      <w:pPr>
        <w:rPr>
          <w:rFonts w:ascii="Arial" w:hAnsi="Arial" w:cs="Arial"/>
          <w:b/>
          <w:color w:val="000000" w:themeColor="text1"/>
        </w:rPr>
      </w:pPr>
    </w:p>
    <w:p w14:paraId="6DCD027C" w14:textId="385EF96A" w:rsidR="00B1523E" w:rsidRPr="00E6501E" w:rsidRDefault="00B1523E" w:rsidP="00B1523E">
      <w:pPr>
        <w:ind w:left="720"/>
        <w:rPr>
          <w:rFonts w:ascii="Arial" w:hAnsi="Arial" w:cs="Arial"/>
          <w:b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 xml:space="preserve">The selection of artists and projects will be based on the quality of the </w:t>
      </w:r>
      <w:r w:rsidR="009C6689" w:rsidRPr="00E6501E">
        <w:rPr>
          <w:rFonts w:ascii="Arial" w:hAnsi="Arial" w:cs="Arial"/>
          <w:color w:val="000000" w:themeColor="text1"/>
        </w:rPr>
        <w:t xml:space="preserve">artist or artist team’s past </w:t>
      </w:r>
      <w:r w:rsidRPr="00E6501E">
        <w:rPr>
          <w:rFonts w:ascii="Arial" w:hAnsi="Arial" w:cs="Arial"/>
          <w:color w:val="000000" w:themeColor="text1"/>
        </w:rPr>
        <w:t>work</w:t>
      </w:r>
      <w:r w:rsidR="009C6689" w:rsidRPr="00E6501E">
        <w:rPr>
          <w:rFonts w:ascii="Arial" w:hAnsi="Arial" w:cs="Arial"/>
          <w:color w:val="000000" w:themeColor="text1"/>
        </w:rPr>
        <w:t>, the originality of the concept itself,</w:t>
      </w:r>
      <w:r w:rsidRPr="00E6501E">
        <w:rPr>
          <w:rFonts w:ascii="Arial" w:hAnsi="Arial" w:cs="Arial"/>
          <w:color w:val="000000" w:themeColor="text1"/>
        </w:rPr>
        <w:t xml:space="preserve"> and the proven ability of the participants to work on a large public scale. </w:t>
      </w:r>
      <w:r w:rsidR="009C6689" w:rsidRPr="00E6501E">
        <w:rPr>
          <w:rFonts w:ascii="Arial" w:hAnsi="Arial" w:cs="Arial"/>
          <w:color w:val="000000" w:themeColor="text1"/>
        </w:rPr>
        <w:t>Concept proposals</w:t>
      </w:r>
      <w:r w:rsidRPr="00E6501E">
        <w:rPr>
          <w:rFonts w:ascii="Arial" w:hAnsi="Arial" w:cs="Arial"/>
          <w:color w:val="000000" w:themeColor="text1"/>
        </w:rPr>
        <w:t xml:space="preserve"> will be reviewed by Celebrity Series staff in conjunction with public art experts familiar with contemporary trends in public, participatory </w:t>
      </w:r>
      <w:r w:rsidR="009C6689" w:rsidRPr="00E6501E">
        <w:rPr>
          <w:rFonts w:ascii="Arial" w:hAnsi="Arial" w:cs="Arial"/>
          <w:color w:val="000000" w:themeColor="text1"/>
        </w:rPr>
        <w:t xml:space="preserve">art </w:t>
      </w:r>
      <w:r w:rsidRPr="00E6501E">
        <w:rPr>
          <w:rFonts w:ascii="Arial" w:hAnsi="Arial" w:cs="Arial"/>
          <w:color w:val="000000" w:themeColor="text1"/>
        </w:rPr>
        <w:t>projects.</w:t>
      </w:r>
      <w:r w:rsidRPr="00E6501E">
        <w:rPr>
          <w:rFonts w:ascii="Arial" w:hAnsi="Arial" w:cs="Arial"/>
          <w:b/>
          <w:color w:val="000000" w:themeColor="text1"/>
        </w:rPr>
        <w:t xml:space="preserve"> </w:t>
      </w:r>
    </w:p>
    <w:p w14:paraId="6CE53DA3" w14:textId="77777777" w:rsidR="00B1523E" w:rsidRPr="00E6501E" w:rsidRDefault="00B1523E" w:rsidP="00F97989">
      <w:pPr>
        <w:rPr>
          <w:rFonts w:ascii="Arial" w:hAnsi="Arial" w:cs="Arial"/>
          <w:b/>
          <w:color w:val="000000" w:themeColor="text1"/>
        </w:rPr>
      </w:pPr>
    </w:p>
    <w:p w14:paraId="15A57589" w14:textId="20E9FA47" w:rsidR="00744EEB" w:rsidRPr="00E6501E" w:rsidRDefault="00744EEB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501E">
        <w:rPr>
          <w:rFonts w:ascii="Arial" w:hAnsi="Arial" w:cs="Arial"/>
          <w:b/>
          <w:color w:val="000000" w:themeColor="text1"/>
        </w:rPr>
        <w:t>Project Timeline</w:t>
      </w:r>
    </w:p>
    <w:p w14:paraId="6E0EB091" w14:textId="77777777" w:rsidR="00A908C7" w:rsidRPr="00E6501E" w:rsidRDefault="00A908C7" w:rsidP="00A908C7">
      <w:pPr>
        <w:rPr>
          <w:rFonts w:ascii="Arial" w:hAnsi="Arial" w:cs="Arial"/>
          <w:b/>
          <w:color w:val="000000" w:themeColor="text1"/>
        </w:rPr>
      </w:pPr>
    </w:p>
    <w:p w14:paraId="7A307221" w14:textId="788BCCBD" w:rsidR="00A908C7" w:rsidRPr="00E6501E" w:rsidRDefault="00546431" w:rsidP="00495264">
      <w:pPr>
        <w:ind w:left="72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At the earliest, the</w:t>
      </w:r>
      <w:r w:rsidR="00495264" w:rsidRPr="00E6501E">
        <w:rPr>
          <w:rFonts w:ascii="Arial" w:hAnsi="Arial" w:cs="Arial"/>
          <w:color w:val="000000" w:themeColor="text1"/>
        </w:rPr>
        <w:t xml:space="preserve"> selected project is sche</w:t>
      </w:r>
      <w:r w:rsidRPr="00E6501E">
        <w:rPr>
          <w:rFonts w:ascii="Arial" w:hAnsi="Arial" w:cs="Arial"/>
          <w:color w:val="000000" w:themeColor="text1"/>
        </w:rPr>
        <w:t xml:space="preserve">duled to take place during the late summer or </w:t>
      </w:r>
      <w:r w:rsidR="005935F9" w:rsidRPr="00E6501E">
        <w:rPr>
          <w:rFonts w:ascii="Arial" w:hAnsi="Arial" w:cs="Arial"/>
          <w:color w:val="000000" w:themeColor="text1"/>
        </w:rPr>
        <w:t xml:space="preserve">early </w:t>
      </w:r>
      <w:r w:rsidRPr="00E6501E">
        <w:rPr>
          <w:rFonts w:ascii="Arial" w:hAnsi="Arial" w:cs="Arial"/>
          <w:color w:val="000000" w:themeColor="text1"/>
        </w:rPr>
        <w:t>fall of 2019</w:t>
      </w:r>
      <w:r w:rsidR="00625395" w:rsidRPr="00E6501E">
        <w:rPr>
          <w:rFonts w:ascii="Arial" w:hAnsi="Arial" w:cs="Arial"/>
          <w:color w:val="000000" w:themeColor="text1"/>
        </w:rPr>
        <w:t xml:space="preserve">. The exact dates will be determined in part by the nature of the </w:t>
      </w:r>
      <w:r w:rsidR="00495264" w:rsidRPr="00E6501E">
        <w:rPr>
          <w:rFonts w:ascii="Arial" w:hAnsi="Arial" w:cs="Arial"/>
          <w:color w:val="000000" w:themeColor="text1"/>
        </w:rPr>
        <w:t>project in consultation with Celebrity Series staff.</w:t>
      </w:r>
      <w:r w:rsidR="00FB346E" w:rsidRPr="00E6501E">
        <w:rPr>
          <w:rFonts w:ascii="Arial" w:hAnsi="Arial" w:cs="Arial"/>
          <w:color w:val="000000" w:themeColor="text1"/>
        </w:rPr>
        <w:t xml:space="preserve"> </w:t>
      </w:r>
      <w:r w:rsidRPr="00E6501E">
        <w:rPr>
          <w:rFonts w:ascii="Arial" w:hAnsi="Arial" w:cs="Arial"/>
          <w:color w:val="000000" w:themeColor="text1"/>
        </w:rPr>
        <w:t>The quality of the presentation is</w:t>
      </w:r>
      <w:r w:rsidR="005935F9" w:rsidRPr="00E6501E">
        <w:rPr>
          <w:rFonts w:ascii="Arial" w:hAnsi="Arial" w:cs="Arial"/>
          <w:color w:val="000000" w:themeColor="text1"/>
        </w:rPr>
        <w:t xml:space="preserve"> of paramount importance and later dates </w:t>
      </w:r>
      <w:r w:rsidR="00F97989" w:rsidRPr="00E6501E">
        <w:rPr>
          <w:rFonts w:ascii="Arial" w:hAnsi="Arial" w:cs="Arial"/>
          <w:color w:val="000000" w:themeColor="text1"/>
        </w:rPr>
        <w:t>may</w:t>
      </w:r>
      <w:r w:rsidR="005935F9" w:rsidRPr="00E6501E">
        <w:rPr>
          <w:rFonts w:ascii="Arial" w:hAnsi="Arial" w:cs="Arial"/>
          <w:color w:val="000000" w:themeColor="text1"/>
        </w:rPr>
        <w:t xml:space="preserve"> be possible to ensure the integrity of the project.</w:t>
      </w:r>
    </w:p>
    <w:p w14:paraId="4B333435" w14:textId="77777777" w:rsidR="00744EEB" w:rsidRPr="00E6501E" w:rsidRDefault="00744EEB" w:rsidP="00744EEB">
      <w:pPr>
        <w:rPr>
          <w:rFonts w:ascii="Arial" w:hAnsi="Arial" w:cs="Arial"/>
          <w:b/>
          <w:color w:val="000000" w:themeColor="text1"/>
        </w:rPr>
      </w:pPr>
    </w:p>
    <w:p w14:paraId="06F5DB47" w14:textId="4D4F79D7" w:rsidR="00744EEB" w:rsidRPr="00E6501E" w:rsidRDefault="00744EEB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501E">
        <w:rPr>
          <w:rFonts w:ascii="Arial" w:hAnsi="Arial" w:cs="Arial"/>
          <w:b/>
          <w:color w:val="000000" w:themeColor="text1"/>
        </w:rPr>
        <w:t>Selection Criteria</w:t>
      </w:r>
    </w:p>
    <w:p w14:paraId="6659C662" w14:textId="77777777" w:rsidR="00101B94" w:rsidRPr="00E6501E" w:rsidRDefault="00101B94" w:rsidP="00101B94">
      <w:pPr>
        <w:rPr>
          <w:rFonts w:ascii="Arial" w:hAnsi="Arial" w:cs="Arial"/>
          <w:b/>
          <w:color w:val="000000" w:themeColor="text1"/>
        </w:rPr>
      </w:pPr>
    </w:p>
    <w:p w14:paraId="34444133" w14:textId="77777777" w:rsidR="00101B94" w:rsidRPr="00E6501E" w:rsidRDefault="00101B94" w:rsidP="00101B9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>Music (Classical and Jazz) and Dance.</w:t>
      </w:r>
      <w:r w:rsidRPr="00E6501E">
        <w:rPr>
          <w:rFonts w:ascii="Arial" w:hAnsi="Arial" w:cs="Arial"/>
          <w:color w:val="000000" w:themeColor="text1"/>
        </w:rPr>
        <w:t xml:space="preserve"> These are at the core of the Celebrity Series’ offerings.  Ideally projects will incorporate elements of these artistic disciplines in some way. </w:t>
      </w:r>
    </w:p>
    <w:p w14:paraId="39862076" w14:textId="59061917" w:rsidR="00101B94" w:rsidRPr="00E6501E" w:rsidRDefault="00101B94" w:rsidP="00101B94">
      <w:pPr>
        <w:pStyle w:val="ListParagraph"/>
        <w:ind w:left="1860"/>
        <w:rPr>
          <w:rFonts w:ascii="Arial" w:hAnsi="Arial" w:cs="Arial"/>
          <w:color w:val="000000" w:themeColor="text1"/>
        </w:rPr>
      </w:pPr>
    </w:p>
    <w:p w14:paraId="69982E06" w14:textId="77777777" w:rsidR="00101B94" w:rsidRPr="00E6501E" w:rsidRDefault="00101B94" w:rsidP="00101B9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>Participation.</w:t>
      </w:r>
      <w:r w:rsidRPr="00E6501E">
        <w:rPr>
          <w:rFonts w:ascii="Arial" w:hAnsi="Arial" w:cs="Arial"/>
          <w:color w:val="000000" w:themeColor="text1"/>
        </w:rPr>
        <w:t xml:space="preserve"> Incorporate opportunities for direct participation. Active engagement – as opposed to simple static observation – in the project is highly encouraged.</w:t>
      </w:r>
    </w:p>
    <w:p w14:paraId="0E2A903F" w14:textId="77777777" w:rsidR="00101B94" w:rsidRPr="00E6501E" w:rsidRDefault="00101B94" w:rsidP="00101B94">
      <w:pPr>
        <w:ind w:left="1440"/>
        <w:rPr>
          <w:rFonts w:ascii="Arial" w:hAnsi="Arial" w:cs="Arial"/>
          <w:color w:val="000000" w:themeColor="text1"/>
        </w:rPr>
      </w:pPr>
    </w:p>
    <w:p w14:paraId="11EC823A" w14:textId="77777777" w:rsidR="00101B94" w:rsidRPr="00E6501E" w:rsidRDefault="00101B94" w:rsidP="00101B9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>Scale.</w:t>
      </w:r>
      <w:r w:rsidRPr="00E6501E">
        <w:rPr>
          <w:rFonts w:ascii="Arial" w:hAnsi="Arial" w:cs="Arial"/>
          <w:color w:val="000000" w:themeColor="text1"/>
        </w:rPr>
        <w:t xml:space="preserve"> Projects should have a significant Boston-wide impact. The ambition and scope of the project is therefore important. </w:t>
      </w:r>
    </w:p>
    <w:p w14:paraId="66A5F07C" w14:textId="77777777" w:rsidR="00B1523E" w:rsidRPr="00E6501E" w:rsidRDefault="00B1523E" w:rsidP="00B1523E">
      <w:pPr>
        <w:rPr>
          <w:rFonts w:ascii="Arial" w:hAnsi="Arial" w:cs="Arial"/>
          <w:color w:val="000000" w:themeColor="text1"/>
        </w:rPr>
      </w:pPr>
    </w:p>
    <w:p w14:paraId="4E95DF57" w14:textId="62095D08" w:rsidR="00B1523E" w:rsidRPr="00E6501E" w:rsidRDefault="00B1523E" w:rsidP="00101B9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 xml:space="preserve">Experience. </w:t>
      </w:r>
      <w:r w:rsidRPr="00E6501E">
        <w:rPr>
          <w:rFonts w:ascii="Arial" w:hAnsi="Arial" w:cs="Arial"/>
          <w:color w:val="000000" w:themeColor="text1"/>
        </w:rPr>
        <w:t xml:space="preserve">Artists and project leaders should </w:t>
      </w:r>
      <w:r w:rsidR="00A908C7" w:rsidRPr="00E6501E">
        <w:rPr>
          <w:rFonts w:ascii="Arial" w:hAnsi="Arial" w:cs="Arial"/>
          <w:color w:val="000000" w:themeColor="text1"/>
        </w:rPr>
        <w:t>have a proven track-record of success managing large, complex projects.</w:t>
      </w:r>
    </w:p>
    <w:p w14:paraId="394CAD88" w14:textId="77777777" w:rsidR="00101B94" w:rsidRPr="00E6501E" w:rsidRDefault="00101B94" w:rsidP="00101B94">
      <w:pPr>
        <w:ind w:left="1440"/>
        <w:rPr>
          <w:rFonts w:ascii="Arial" w:hAnsi="Arial" w:cs="Arial"/>
          <w:color w:val="000000" w:themeColor="text1"/>
        </w:rPr>
      </w:pPr>
    </w:p>
    <w:p w14:paraId="4DAA18AA" w14:textId="77777777" w:rsidR="00101B94" w:rsidRPr="00E6501E" w:rsidRDefault="00101B94" w:rsidP="00101B9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lastRenderedPageBreak/>
        <w:t xml:space="preserve">Inclusion. </w:t>
      </w:r>
      <w:r w:rsidRPr="00E6501E">
        <w:rPr>
          <w:rFonts w:ascii="Arial" w:hAnsi="Arial" w:cs="Arial"/>
          <w:color w:val="000000" w:themeColor="text1"/>
        </w:rPr>
        <w:t>Projects should recognize the general diversity of the arts as well as the diversity of Boston’s population. Sensitivity to Boston’s many cultural and ethnic communities is required.</w:t>
      </w:r>
    </w:p>
    <w:p w14:paraId="4CE245E9" w14:textId="77777777" w:rsidR="00632060" w:rsidRPr="00E6501E" w:rsidRDefault="00632060" w:rsidP="00632060">
      <w:pPr>
        <w:rPr>
          <w:rFonts w:ascii="Arial" w:hAnsi="Arial" w:cs="Arial"/>
          <w:color w:val="000000" w:themeColor="text1"/>
        </w:rPr>
      </w:pPr>
    </w:p>
    <w:p w14:paraId="57143D87" w14:textId="61826AFF" w:rsidR="00632060" w:rsidRPr="00E6501E" w:rsidRDefault="00632060" w:rsidP="00632060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 xml:space="preserve">Joy. </w:t>
      </w:r>
      <w:r w:rsidR="002B7720" w:rsidRPr="00E6501E">
        <w:rPr>
          <w:rFonts w:ascii="Arial" w:hAnsi="Arial" w:cs="Arial"/>
          <w:color w:val="000000" w:themeColor="text1"/>
        </w:rPr>
        <w:t>Past Public Perform</w:t>
      </w:r>
      <w:r w:rsidR="0031605C" w:rsidRPr="00E6501E">
        <w:rPr>
          <w:rFonts w:ascii="Arial" w:hAnsi="Arial" w:cs="Arial"/>
          <w:color w:val="000000" w:themeColor="text1"/>
        </w:rPr>
        <w:t>ance Art</w:t>
      </w:r>
      <w:r w:rsidR="002B7720" w:rsidRPr="00E6501E">
        <w:rPr>
          <w:rFonts w:ascii="Arial" w:hAnsi="Arial" w:cs="Arial"/>
          <w:color w:val="000000" w:themeColor="text1"/>
        </w:rPr>
        <w:t xml:space="preserve"> </w:t>
      </w:r>
      <w:r w:rsidRPr="00E6501E">
        <w:rPr>
          <w:rFonts w:ascii="Arial" w:hAnsi="Arial" w:cs="Arial"/>
          <w:color w:val="000000" w:themeColor="text1"/>
        </w:rPr>
        <w:t xml:space="preserve">Projects </w:t>
      </w:r>
      <w:r w:rsidR="002B7720" w:rsidRPr="00E6501E">
        <w:rPr>
          <w:rFonts w:ascii="Arial" w:hAnsi="Arial" w:cs="Arial"/>
          <w:color w:val="000000" w:themeColor="text1"/>
        </w:rPr>
        <w:t xml:space="preserve">have been joyful experience for participants. Projects </w:t>
      </w:r>
      <w:r w:rsidRPr="00E6501E">
        <w:rPr>
          <w:rFonts w:ascii="Arial" w:hAnsi="Arial" w:cs="Arial"/>
          <w:color w:val="000000" w:themeColor="text1"/>
        </w:rPr>
        <w:t>that have the capacity to imbue the experience with joy are encouraged.</w:t>
      </w:r>
      <w:r w:rsidR="00495264" w:rsidRPr="00E6501E">
        <w:rPr>
          <w:rFonts w:ascii="Arial" w:hAnsi="Arial" w:cs="Arial"/>
          <w:color w:val="000000" w:themeColor="text1"/>
        </w:rPr>
        <w:t xml:space="preserve"> At the same time</w:t>
      </w:r>
      <w:r w:rsidR="004136DE" w:rsidRPr="00E6501E">
        <w:rPr>
          <w:rFonts w:ascii="Arial" w:hAnsi="Arial" w:cs="Arial"/>
          <w:color w:val="000000" w:themeColor="text1"/>
        </w:rPr>
        <w:t>,</w:t>
      </w:r>
      <w:r w:rsidR="00495264" w:rsidRPr="00E6501E">
        <w:rPr>
          <w:rFonts w:ascii="Arial" w:hAnsi="Arial" w:cs="Arial"/>
          <w:color w:val="000000" w:themeColor="text1"/>
        </w:rPr>
        <w:t xml:space="preserve"> the Celebrity Series recognizes the content of some </w:t>
      </w:r>
      <w:r w:rsidR="00207DB4" w:rsidRPr="00E6501E">
        <w:rPr>
          <w:rFonts w:ascii="Arial" w:hAnsi="Arial" w:cs="Arial"/>
          <w:color w:val="000000" w:themeColor="text1"/>
        </w:rPr>
        <w:t xml:space="preserve">worthy </w:t>
      </w:r>
      <w:r w:rsidR="00495264" w:rsidRPr="00E6501E">
        <w:rPr>
          <w:rFonts w:ascii="Arial" w:hAnsi="Arial" w:cs="Arial"/>
          <w:color w:val="000000" w:themeColor="text1"/>
        </w:rPr>
        <w:t xml:space="preserve">projects may </w:t>
      </w:r>
      <w:r w:rsidR="005935F9" w:rsidRPr="00E6501E">
        <w:rPr>
          <w:rFonts w:ascii="Arial" w:hAnsi="Arial" w:cs="Arial"/>
          <w:color w:val="000000" w:themeColor="text1"/>
        </w:rPr>
        <w:t>be</w:t>
      </w:r>
      <w:r w:rsidR="00495264" w:rsidRPr="00E6501E">
        <w:rPr>
          <w:rFonts w:ascii="Arial" w:hAnsi="Arial" w:cs="Arial"/>
          <w:color w:val="000000" w:themeColor="text1"/>
        </w:rPr>
        <w:t xml:space="preserve"> more </w:t>
      </w:r>
      <w:r w:rsidR="005935F9" w:rsidRPr="00E6501E">
        <w:rPr>
          <w:rFonts w:ascii="Arial" w:hAnsi="Arial" w:cs="Arial"/>
          <w:color w:val="000000" w:themeColor="text1"/>
        </w:rPr>
        <w:t>provocative</w:t>
      </w:r>
      <w:r w:rsidR="00495264" w:rsidRPr="00E6501E">
        <w:rPr>
          <w:rFonts w:ascii="Arial" w:hAnsi="Arial" w:cs="Arial"/>
          <w:color w:val="000000" w:themeColor="text1"/>
        </w:rPr>
        <w:t xml:space="preserve">. The organization is open to such proposals as well. </w:t>
      </w:r>
    </w:p>
    <w:p w14:paraId="11811EEE" w14:textId="77777777" w:rsidR="00101B94" w:rsidRPr="00E6501E" w:rsidRDefault="00101B94" w:rsidP="00101B94">
      <w:pPr>
        <w:ind w:left="1440"/>
        <w:rPr>
          <w:rFonts w:ascii="Arial" w:hAnsi="Arial" w:cs="Arial"/>
          <w:color w:val="000000" w:themeColor="text1"/>
        </w:rPr>
      </w:pPr>
    </w:p>
    <w:p w14:paraId="218C5CE4" w14:textId="588F1B1E" w:rsidR="00101B94" w:rsidRPr="00E6501E" w:rsidRDefault="00101B94" w:rsidP="00101B9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>Duration.</w:t>
      </w:r>
      <w:r w:rsidRPr="00E6501E">
        <w:rPr>
          <w:rFonts w:ascii="Arial" w:hAnsi="Arial" w:cs="Arial"/>
          <w:color w:val="000000" w:themeColor="text1"/>
        </w:rPr>
        <w:t xml:space="preserve"> While the quality of the project is of paramount importance, events that take place over a longer period of time </w:t>
      </w:r>
      <w:r w:rsidR="004C0294" w:rsidRPr="00E6501E">
        <w:rPr>
          <w:rFonts w:ascii="Arial" w:hAnsi="Arial" w:cs="Arial"/>
          <w:color w:val="000000" w:themeColor="text1"/>
        </w:rPr>
        <w:t>may be</w:t>
      </w:r>
      <w:r w:rsidR="0001720F" w:rsidRPr="00E6501E">
        <w:rPr>
          <w:rFonts w:ascii="Arial" w:hAnsi="Arial" w:cs="Arial"/>
          <w:color w:val="000000" w:themeColor="text1"/>
        </w:rPr>
        <w:t xml:space="preserve"> preferable. All </w:t>
      </w:r>
      <w:r w:rsidR="00CD47C6" w:rsidRPr="00E6501E">
        <w:rPr>
          <w:rFonts w:ascii="Arial" w:hAnsi="Arial" w:cs="Arial"/>
          <w:color w:val="000000" w:themeColor="text1"/>
        </w:rPr>
        <w:t>commissioned</w:t>
      </w:r>
      <w:r w:rsidR="004C0294" w:rsidRPr="00E6501E">
        <w:rPr>
          <w:rFonts w:ascii="Arial" w:hAnsi="Arial" w:cs="Arial"/>
          <w:color w:val="000000" w:themeColor="text1"/>
        </w:rPr>
        <w:t xml:space="preserve"> or contracted </w:t>
      </w:r>
      <w:r w:rsidR="00CD47C6" w:rsidRPr="00E6501E">
        <w:rPr>
          <w:rFonts w:ascii="Arial" w:hAnsi="Arial" w:cs="Arial"/>
          <w:color w:val="000000" w:themeColor="text1"/>
        </w:rPr>
        <w:t>work will be temporary</w:t>
      </w:r>
      <w:r w:rsidR="0001720F" w:rsidRPr="00E6501E">
        <w:rPr>
          <w:rFonts w:ascii="Arial" w:hAnsi="Arial" w:cs="Arial"/>
          <w:color w:val="000000" w:themeColor="text1"/>
        </w:rPr>
        <w:t>,</w:t>
      </w:r>
      <w:r w:rsidR="00CD47C6" w:rsidRPr="00E6501E">
        <w:rPr>
          <w:rFonts w:ascii="Arial" w:hAnsi="Arial" w:cs="Arial"/>
          <w:color w:val="000000" w:themeColor="text1"/>
        </w:rPr>
        <w:t xml:space="preserve"> lasting from one day to a maximum of one month</w:t>
      </w:r>
      <w:r w:rsidR="004C0294" w:rsidRPr="00E6501E">
        <w:rPr>
          <w:rFonts w:ascii="Arial" w:hAnsi="Arial" w:cs="Arial"/>
          <w:color w:val="000000" w:themeColor="text1"/>
        </w:rPr>
        <w:t>.</w:t>
      </w:r>
      <w:r w:rsidR="00B12D51" w:rsidRPr="00E6501E">
        <w:rPr>
          <w:rFonts w:ascii="Arial" w:hAnsi="Arial" w:cs="Arial"/>
          <w:color w:val="000000" w:themeColor="text1"/>
        </w:rPr>
        <w:t xml:space="preserve"> The nature of each project will determine the length</w:t>
      </w:r>
      <w:r w:rsidR="00681607" w:rsidRPr="00E6501E">
        <w:rPr>
          <w:rFonts w:ascii="Arial" w:hAnsi="Arial" w:cs="Arial"/>
          <w:color w:val="000000" w:themeColor="text1"/>
        </w:rPr>
        <w:t>, which</w:t>
      </w:r>
      <w:r w:rsidR="00B12D51" w:rsidRPr="00E6501E">
        <w:rPr>
          <w:rFonts w:ascii="Arial" w:hAnsi="Arial" w:cs="Arial"/>
          <w:color w:val="000000" w:themeColor="text1"/>
        </w:rPr>
        <w:t xml:space="preserve"> will be negotiated with the selected artist or artist team.</w:t>
      </w:r>
    </w:p>
    <w:p w14:paraId="1B1B6352" w14:textId="77777777" w:rsidR="00101B94" w:rsidRPr="00E6501E" w:rsidRDefault="00101B94" w:rsidP="00101B94">
      <w:pPr>
        <w:rPr>
          <w:rFonts w:ascii="Arial" w:hAnsi="Arial" w:cs="Arial"/>
          <w:color w:val="000000" w:themeColor="text1"/>
        </w:rPr>
      </w:pPr>
    </w:p>
    <w:p w14:paraId="78634456" w14:textId="77777777" w:rsidR="00101B94" w:rsidRPr="00E6501E" w:rsidRDefault="00101B94" w:rsidP="00101B9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>Safety and Access.</w:t>
      </w:r>
      <w:r w:rsidRPr="00E6501E">
        <w:rPr>
          <w:rFonts w:ascii="Arial" w:hAnsi="Arial" w:cs="Arial"/>
          <w:color w:val="000000" w:themeColor="text1"/>
        </w:rPr>
        <w:t xml:space="preserve">  Projects must be safe for all, the artists, participants and audience members. Projects must also conform to national ADA requirements as appropriate. </w:t>
      </w:r>
    </w:p>
    <w:p w14:paraId="13419A25" w14:textId="77777777" w:rsidR="00101B94" w:rsidRPr="00E6501E" w:rsidRDefault="00101B94" w:rsidP="00101B94">
      <w:pPr>
        <w:ind w:left="360"/>
        <w:rPr>
          <w:rFonts w:ascii="Arial" w:hAnsi="Arial" w:cs="Arial"/>
          <w:color w:val="000000" w:themeColor="text1"/>
        </w:rPr>
      </w:pPr>
    </w:p>
    <w:p w14:paraId="56C33D81" w14:textId="1D12D92A" w:rsidR="00101B94" w:rsidRPr="00E6501E" w:rsidRDefault="00101B94" w:rsidP="00101B9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b/>
          <w:i/>
          <w:color w:val="000000" w:themeColor="text1"/>
        </w:rPr>
        <w:t xml:space="preserve">Compliance with City Ordinances. </w:t>
      </w:r>
      <w:r w:rsidRPr="00E6501E">
        <w:rPr>
          <w:rFonts w:ascii="Arial" w:hAnsi="Arial" w:cs="Arial"/>
          <w:color w:val="000000" w:themeColor="text1"/>
        </w:rPr>
        <w:t xml:space="preserve">Projects must follow existing City regulations and ordinances for public events. Celebrity Series staff will </w:t>
      </w:r>
      <w:r w:rsidR="00632060" w:rsidRPr="00E6501E">
        <w:rPr>
          <w:rFonts w:ascii="Arial" w:hAnsi="Arial" w:cs="Arial"/>
          <w:color w:val="000000" w:themeColor="text1"/>
        </w:rPr>
        <w:t>secure all</w:t>
      </w:r>
      <w:r w:rsidRPr="00E6501E">
        <w:rPr>
          <w:rFonts w:ascii="Arial" w:hAnsi="Arial" w:cs="Arial"/>
          <w:color w:val="000000" w:themeColor="text1"/>
        </w:rPr>
        <w:t xml:space="preserve"> </w:t>
      </w:r>
      <w:r w:rsidR="00632060" w:rsidRPr="00E6501E">
        <w:rPr>
          <w:rFonts w:ascii="Arial" w:hAnsi="Arial" w:cs="Arial"/>
          <w:color w:val="000000" w:themeColor="text1"/>
        </w:rPr>
        <w:t>required permits and permissions.</w:t>
      </w:r>
    </w:p>
    <w:p w14:paraId="7D01FF4C" w14:textId="77777777" w:rsidR="00744EEB" w:rsidRPr="00E6501E" w:rsidRDefault="00744EEB" w:rsidP="00744EEB">
      <w:pPr>
        <w:rPr>
          <w:rFonts w:ascii="Arial" w:hAnsi="Arial" w:cs="Arial"/>
          <w:b/>
          <w:color w:val="000000" w:themeColor="text1"/>
        </w:rPr>
      </w:pPr>
    </w:p>
    <w:p w14:paraId="3408B689" w14:textId="14992782" w:rsidR="00744EEB" w:rsidRPr="00E6501E" w:rsidRDefault="00744EEB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501E">
        <w:rPr>
          <w:rFonts w:ascii="Arial" w:hAnsi="Arial" w:cs="Arial"/>
          <w:b/>
          <w:color w:val="000000" w:themeColor="text1"/>
        </w:rPr>
        <w:t>Submission Process</w:t>
      </w:r>
    </w:p>
    <w:p w14:paraId="070713B4" w14:textId="77777777" w:rsidR="00192D35" w:rsidRPr="00E6501E" w:rsidRDefault="00192D35" w:rsidP="00192D35">
      <w:pPr>
        <w:rPr>
          <w:rFonts w:ascii="Arial" w:hAnsi="Arial" w:cs="Arial"/>
          <w:b/>
          <w:color w:val="000000" w:themeColor="text1"/>
        </w:rPr>
      </w:pPr>
    </w:p>
    <w:p w14:paraId="6CA3C458" w14:textId="2391173F" w:rsidR="00192D35" w:rsidRPr="00E6501E" w:rsidRDefault="00DE0D51" w:rsidP="0031605C">
      <w:pPr>
        <w:ind w:left="72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Concept proposal</w:t>
      </w:r>
      <w:r w:rsidR="00495264" w:rsidRPr="00E6501E">
        <w:rPr>
          <w:rFonts w:ascii="Arial" w:hAnsi="Arial" w:cs="Arial"/>
          <w:color w:val="000000" w:themeColor="text1"/>
        </w:rPr>
        <w:t>s should be submitted digitally</w:t>
      </w:r>
      <w:r w:rsidR="0001720F" w:rsidRPr="00E6501E">
        <w:rPr>
          <w:rFonts w:ascii="Arial" w:hAnsi="Arial" w:cs="Arial"/>
          <w:color w:val="000000" w:themeColor="text1"/>
        </w:rPr>
        <w:t xml:space="preserve"> in</w:t>
      </w:r>
      <w:r w:rsidR="001261A7" w:rsidRPr="00E6501E">
        <w:rPr>
          <w:rFonts w:ascii="Arial" w:hAnsi="Arial" w:cs="Arial"/>
          <w:color w:val="000000" w:themeColor="text1"/>
        </w:rPr>
        <w:t xml:space="preserve"> pdf</w:t>
      </w:r>
      <w:r w:rsidR="0001720F" w:rsidRPr="00E6501E">
        <w:rPr>
          <w:rFonts w:ascii="Arial" w:hAnsi="Arial" w:cs="Arial"/>
          <w:color w:val="000000" w:themeColor="text1"/>
        </w:rPr>
        <w:t xml:space="preserve"> format</w:t>
      </w:r>
      <w:r w:rsidR="00495264" w:rsidRPr="00E6501E">
        <w:rPr>
          <w:rFonts w:ascii="Arial" w:hAnsi="Arial" w:cs="Arial"/>
          <w:color w:val="000000" w:themeColor="text1"/>
        </w:rPr>
        <w:t xml:space="preserve"> </w:t>
      </w:r>
      <w:r w:rsidRPr="00E6501E">
        <w:rPr>
          <w:rFonts w:ascii="Arial" w:hAnsi="Arial" w:cs="Arial"/>
          <w:color w:val="000000" w:themeColor="text1"/>
        </w:rPr>
        <w:t>by 5:00pm, Friday, June 22, 2018</w:t>
      </w:r>
      <w:r w:rsidR="00D26F7C" w:rsidRPr="00E6501E">
        <w:rPr>
          <w:rFonts w:ascii="Arial" w:hAnsi="Arial" w:cs="Arial"/>
          <w:color w:val="000000" w:themeColor="text1"/>
        </w:rPr>
        <w:t xml:space="preserve"> to </w:t>
      </w:r>
      <w:hyperlink r:id="rId7" w:history="1">
        <w:r w:rsidR="00D26F7C" w:rsidRPr="00E6501E">
          <w:rPr>
            <w:rStyle w:val="Hyperlink"/>
            <w:rFonts w:ascii="Arial" w:hAnsi="Arial" w:cs="Arial"/>
            <w:color w:val="000000" w:themeColor="text1"/>
          </w:rPr>
          <w:t>publicart@celebrityseries.org</w:t>
        </w:r>
      </w:hyperlink>
      <w:r w:rsidR="0031605C" w:rsidRPr="00E6501E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1C09707D" w14:textId="77777777" w:rsidR="00177347" w:rsidRPr="00E6501E" w:rsidRDefault="00177347" w:rsidP="00177347">
      <w:pPr>
        <w:rPr>
          <w:rFonts w:ascii="Arial" w:hAnsi="Arial" w:cs="Arial"/>
          <w:b/>
          <w:color w:val="000000" w:themeColor="text1"/>
        </w:rPr>
      </w:pPr>
    </w:p>
    <w:p w14:paraId="3756E7DA" w14:textId="56EFCA0D" w:rsidR="00177347" w:rsidRPr="00E6501E" w:rsidRDefault="00177347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6501E">
        <w:rPr>
          <w:rFonts w:ascii="Arial" w:hAnsi="Arial" w:cs="Arial"/>
          <w:b/>
          <w:color w:val="000000" w:themeColor="text1"/>
        </w:rPr>
        <w:t>Submission Materials</w:t>
      </w:r>
    </w:p>
    <w:p w14:paraId="447CA0FD" w14:textId="77777777" w:rsidR="00250126" w:rsidRPr="00E6501E" w:rsidRDefault="00250126" w:rsidP="00250126">
      <w:pPr>
        <w:rPr>
          <w:rFonts w:ascii="Arial" w:hAnsi="Arial" w:cs="Arial"/>
          <w:b/>
          <w:color w:val="000000" w:themeColor="text1"/>
        </w:rPr>
      </w:pPr>
    </w:p>
    <w:p w14:paraId="4D39FBC5" w14:textId="5A6AFCDB" w:rsidR="00250126" w:rsidRPr="00E6501E" w:rsidRDefault="0055523D" w:rsidP="00250126">
      <w:pPr>
        <w:ind w:left="720"/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The proposal should include the following:</w:t>
      </w:r>
    </w:p>
    <w:p w14:paraId="74CEDB2B" w14:textId="77777777" w:rsidR="000A35D5" w:rsidRPr="00E6501E" w:rsidRDefault="000A35D5" w:rsidP="00250126">
      <w:pPr>
        <w:ind w:left="720"/>
        <w:rPr>
          <w:rFonts w:ascii="Arial" w:hAnsi="Arial" w:cs="Arial"/>
          <w:color w:val="000000" w:themeColor="text1"/>
        </w:rPr>
      </w:pPr>
    </w:p>
    <w:p w14:paraId="6A9111F6" w14:textId="7A2C0163" w:rsidR="0055523D" w:rsidRPr="00E6501E" w:rsidRDefault="000A35D5" w:rsidP="000A35D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Artist résumé or artist team background with résumés of key members</w:t>
      </w:r>
    </w:p>
    <w:p w14:paraId="328432E7" w14:textId="77777777" w:rsidR="007174E6" w:rsidRPr="00E6501E" w:rsidRDefault="00E51E8E" w:rsidP="00E51E8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 xml:space="preserve">Artist or artist team website </w:t>
      </w:r>
    </w:p>
    <w:p w14:paraId="3BDC65C9" w14:textId="0E55A69B" w:rsidR="000A35D5" w:rsidRPr="00E6501E" w:rsidRDefault="007174E6" w:rsidP="00E51E8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 xml:space="preserve">A </w:t>
      </w:r>
      <w:r w:rsidR="00E51E8E" w:rsidRPr="00E6501E">
        <w:rPr>
          <w:rFonts w:ascii="Arial" w:hAnsi="Arial" w:cs="Arial"/>
          <w:color w:val="000000" w:themeColor="text1"/>
        </w:rPr>
        <w:t>l</w:t>
      </w:r>
      <w:r w:rsidR="000A35D5" w:rsidRPr="00E6501E">
        <w:rPr>
          <w:rFonts w:ascii="Arial" w:hAnsi="Arial" w:cs="Arial"/>
          <w:color w:val="000000" w:themeColor="text1"/>
        </w:rPr>
        <w:t>ist of major past projects</w:t>
      </w:r>
      <w:r w:rsidR="00E51E8E" w:rsidRPr="00E6501E">
        <w:rPr>
          <w:rFonts w:ascii="Arial" w:hAnsi="Arial" w:cs="Arial"/>
          <w:color w:val="000000" w:themeColor="text1"/>
        </w:rPr>
        <w:t xml:space="preserve"> </w:t>
      </w:r>
      <w:r w:rsidRPr="00E6501E">
        <w:rPr>
          <w:rFonts w:ascii="Arial" w:hAnsi="Arial" w:cs="Arial"/>
          <w:color w:val="000000" w:themeColor="text1"/>
        </w:rPr>
        <w:t>most relevant to the proposed concept</w:t>
      </w:r>
    </w:p>
    <w:p w14:paraId="44711143" w14:textId="72509DCA" w:rsidR="000A35D5" w:rsidRPr="00E6501E" w:rsidRDefault="000A35D5" w:rsidP="000A35D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 xml:space="preserve">Concept proposal. No more than </w:t>
      </w:r>
      <w:r w:rsidR="004F6EF2" w:rsidRPr="00E6501E">
        <w:rPr>
          <w:rFonts w:ascii="Arial" w:hAnsi="Arial" w:cs="Arial"/>
          <w:color w:val="000000" w:themeColor="text1"/>
        </w:rPr>
        <w:t>two</w:t>
      </w:r>
      <w:r w:rsidR="00917599" w:rsidRPr="00E6501E">
        <w:rPr>
          <w:rFonts w:ascii="Arial" w:hAnsi="Arial" w:cs="Arial"/>
          <w:color w:val="000000" w:themeColor="text1"/>
        </w:rPr>
        <w:t xml:space="preserve"> double spaced page</w:t>
      </w:r>
      <w:r w:rsidR="009A609B" w:rsidRPr="00E6501E">
        <w:rPr>
          <w:rFonts w:ascii="Arial" w:hAnsi="Arial" w:cs="Arial"/>
          <w:color w:val="000000" w:themeColor="text1"/>
        </w:rPr>
        <w:t>s</w:t>
      </w:r>
      <w:r w:rsidRPr="00E6501E">
        <w:rPr>
          <w:rFonts w:ascii="Arial" w:hAnsi="Arial" w:cs="Arial"/>
          <w:color w:val="000000" w:themeColor="text1"/>
        </w:rPr>
        <w:t>. Text should use a standard font no smaller than 12.</w:t>
      </w:r>
    </w:p>
    <w:p w14:paraId="67DE5437" w14:textId="77777777" w:rsidR="009B726F" w:rsidRPr="00E6501E" w:rsidRDefault="000A35D5" w:rsidP="000A35D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A summary draft budget. If selected to be a finalist, a more detailed budget will be required</w:t>
      </w:r>
      <w:r w:rsidR="00E51E8E" w:rsidRPr="00E6501E">
        <w:rPr>
          <w:rFonts w:ascii="Arial" w:hAnsi="Arial" w:cs="Arial"/>
          <w:color w:val="000000" w:themeColor="text1"/>
        </w:rPr>
        <w:t xml:space="preserve"> later</w:t>
      </w:r>
      <w:r w:rsidRPr="00E6501E">
        <w:rPr>
          <w:rFonts w:ascii="Arial" w:hAnsi="Arial" w:cs="Arial"/>
          <w:color w:val="000000" w:themeColor="text1"/>
        </w:rPr>
        <w:t xml:space="preserve">.  </w:t>
      </w:r>
    </w:p>
    <w:p w14:paraId="75C4600E" w14:textId="77777777" w:rsidR="009B726F" w:rsidRPr="00E6501E" w:rsidRDefault="009B726F" w:rsidP="009B726F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09A5EEA7" w14:textId="77777777" w:rsidR="009B726F" w:rsidRPr="00E6501E" w:rsidRDefault="009B726F" w:rsidP="009B726F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3DC12FFF" w14:textId="77777777" w:rsidR="009B726F" w:rsidRPr="00E6501E" w:rsidRDefault="009B726F" w:rsidP="009B726F">
      <w:pPr>
        <w:ind w:left="1080"/>
        <w:rPr>
          <w:rFonts w:ascii="Arial" w:hAnsi="Arial" w:cs="Arial"/>
          <w:color w:val="000000" w:themeColor="text1"/>
        </w:rPr>
      </w:pPr>
    </w:p>
    <w:p w14:paraId="375B0D5F" w14:textId="77777777" w:rsidR="009B726F" w:rsidRPr="00E6501E" w:rsidRDefault="009B726F" w:rsidP="009B726F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3B1CD725" w14:textId="77777777" w:rsidR="009B726F" w:rsidRPr="00E6501E" w:rsidRDefault="009B726F" w:rsidP="009B726F">
      <w:pPr>
        <w:ind w:left="1080"/>
        <w:rPr>
          <w:rFonts w:ascii="Arial" w:hAnsi="Arial" w:cs="Arial"/>
          <w:color w:val="000000" w:themeColor="text1"/>
        </w:rPr>
      </w:pPr>
    </w:p>
    <w:p w14:paraId="5C7673EA" w14:textId="77777777" w:rsidR="009B726F" w:rsidRPr="00E6501E" w:rsidRDefault="009B726F" w:rsidP="009B726F">
      <w:pPr>
        <w:ind w:left="1080"/>
        <w:rPr>
          <w:rFonts w:ascii="Arial" w:hAnsi="Arial" w:cs="Arial"/>
          <w:color w:val="000000" w:themeColor="text1"/>
        </w:rPr>
      </w:pPr>
    </w:p>
    <w:p w14:paraId="43F933A6" w14:textId="5751BCC9" w:rsidR="000A35D5" w:rsidRPr="0031605C" w:rsidRDefault="000A35D5" w:rsidP="009B726F">
      <w:pPr>
        <w:pStyle w:val="ListParagraph"/>
        <w:ind w:left="1440" w:firstLine="720"/>
        <w:rPr>
          <w:rFonts w:ascii="Arial" w:hAnsi="Arial" w:cs="Arial"/>
        </w:rPr>
      </w:pPr>
      <w:r w:rsidRPr="0031605C">
        <w:rPr>
          <w:rFonts w:ascii="Arial" w:hAnsi="Arial" w:cs="Arial"/>
        </w:rPr>
        <w:lastRenderedPageBreak/>
        <w:t>Budget format:</w:t>
      </w:r>
    </w:p>
    <w:p w14:paraId="2555E46C" w14:textId="77777777" w:rsidR="000A35D5" w:rsidRPr="00E6501E" w:rsidRDefault="000A35D5" w:rsidP="000A35D5">
      <w:pPr>
        <w:rPr>
          <w:rFonts w:ascii="Arial" w:hAnsi="Arial" w:cs="Arial"/>
          <w:color w:val="000000" w:themeColor="text1"/>
        </w:rPr>
      </w:pPr>
      <w:bookmarkStart w:id="0" w:name="_GoBack"/>
    </w:p>
    <w:p w14:paraId="069868D8" w14:textId="06F34C1B" w:rsidR="000A35D5" w:rsidRPr="00E6501E" w:rsidRDefault="000A35D5" w:rsidP="000A35D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Artist fee</w:t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  <w:t>$</w:t>
      </w:r>
    </w:p>
    <w:p w14:paraId="0A069F5B" w14:textId="53640448" w:rsidR="000A35D5" w:rsidRPr="00E6501E" w:rsidRDefault="000A35D5" w:rsidP="000A35D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Estimated installation</w:t>
      </w:r>
      <w:r w:rsidR="003E437C" w:rsidRPr="00E6501E">
        <w:rPr>
          <w:rFonts w:ascii="Arial" w:hAnsi="Arial" w:cs="Arial"/>
          <w:color w:val="000000" w:themeColor="text1"/>
        </w:rPr>
        <w:t>/production</w:t>
      </w:r>
      <w:r w:rsidRPr="00E6501E">
        <w:rPr>
          <w:rFonts w:ascii="Arial" w:hAnsi="Arial" w:cs="Arial"/>
          <w:color w:val="000000" w:themeColor="text1"/>
        </w:rPr>
        <w:t xml:space="preserve"> costs</w:t>
      </w:r>
      <w:r w:rsidR="003E437C" w:rsidRPr="00E6501E">
        <w:rPr>
          <w:rFonts w:ascii="Arial" w:hAnsi="Arial" w:cs="Arial"/>
          <w:color w:val="000000" w:themeColor="text1"/>
        </w:rPr>
        <w:tab/>
      </w:r>
      <w:r w:rsidR="003E437C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>$</w:t>
      </w:r>
    </w:p>
    <w:p w14:paraId="3B1C0F32" w14:textId="3609F15A" w:rsidR="000A35D5" w:rsidRPr="00E6501E" w:rsidRDefault="000A35D5" w:rsidP="000A35D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Estimated material costs</w:t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  <w:t>$</w:t>
      </w:r>
    </w:p>
    <w:p w14:paraId="2274874C" w14:textId="367CC9D6" w:rsidR="000A35D5" w:rsidRPr="00E6501E" w:rsidRDefault="000A35D5" w:rsidP="000A35D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Estimated travel and transportation costs</w:t>
      </w:r>
      <w:r w:rsidR="001026A8" w:rsidRPr="00E6501E">
        <w:rPr>
          <w:rFonts w:ascii="Arial" w:hAnsi="Arial" w:cs="Arial"/>
          <w:color w:val="000000" w:themeColor="text1"/>
        </w:rPr>
        <w:tab/>
      </w:r>
      <w:r w:rsidR="001026A8" w:rsidRPr="00E6501E">
        <w:rPr>
          <w:rFonts w:ascii="Arial" w:hAnsi="Arial" w:cs="Arial"/>
          <w:color w:val="000000" w:themeColor="text1"/>
        </w:rPr>
        <w:tab/>
        <w:t>$</w:t>
      </w:r>
    </w:p>
    <w:p w14:paraId="4001E612" w14:textId="07FB60BA" w:rsidR="001026A8" w:rsidRPr="00E6501E" w:rsidRDefault="001026A8" w:rsidP="000A35D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Miscellaneous expenses</w:t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  <w:t>$</w:t>
      </w:r>
    </w:p>
    <w:p w14:paraId="030C3FE2" w14:textId="77777777" w:rsidR="001026A8" w:rsidRPr="00E6501E" w:rsidRDefault="001026A8" w:rsidP="001026A8">
      <w:pPr>
        <w:pStyle w:val="ListParagraph"/>
        <w:ind w:left="2520"/>
        <w:rPr>
          <w:rFonts w:ascii="Arial" w:hAnsi="Arial" w:cs="Arial"/>
          <w:color w:val="000000" w:themeColor="text1"/>
        </w:rPr>
      </w:pPr>
    </w:p>
    <w:p w14:paraId="2BF9BACA" w14:textId="3126A8C5" w:rsidR="001026A8" w:rsidRPr="00E6501E" w:rsidRDefault="00F57E48" w:rsidP="000A35D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501E">
        <w:rPr>
          <w:rFonts w:ascii="Arial" w:hAnsi="Arial" w:cs="Arial"/>
          <w:color w:val="000000" w:themeColor="text1"/>
        </w:rPr>
        <w:t>TOTAL</w:t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</w:r>
      <w:r w:rsidRPr="00E6501E">
        <w:rPr>
          <w:rFonts w:ascii="Arial" w:hAnsi="Arial" w:cs="Arial"/>
          <w:color w:val="000000" w:themeColor="text1"/>
        </w:rPr>
        <w:tab/>
        <w:t>$13</w:t>
      </w:r>
      <w:r w:rsidR="001B4C1C" w:rsidRPr="00E6501E">
        <w:rPr>
          <w:rFonts w:ascii="Arial" w:hAnsi="Arial" w:cs="Arial"/>
          <w:color w:val="000000" w:themeColor="text1"/>
        </w:rPr>
        <w:t>0</w:t>
      </w:r>
      <w:r w:rsidR="001026A8" w:rsidRPr="00E6501E">
        <w:rPr>
          <w:rFonts w:ascii="Arial" w:hAnsi="Arial" w:cs="Arial"/>
          <w:color w:val="000000" w:themeColor="text1"/>
        </w:rPr>
        <w:t>,000</w:t>
      </w:r>
    </w:p>
    <w:p w14:paraId="0CA26D7A" w14:textId="77777777" w:rsidR="00FA7B1F" w:rsidRPr="00E6501E" w:rsidRDefault="00FA7B1F" w:rsidP="00FA7B1F">
      <w:pPr>
        <w:rPr>
          <w:rFonts w:ascii="Arial" w:hAnsi="Arial" w:cs="Arial"/>
          <w:color w:val="000000" w:themeColor="text1"/>
        </w:rPr>
      </w:pPr>
    </w:p>
    <w:p w14:paraId="17A41410" w14:textId="6CCBD843" w:rsidR="00FA7B1F" w:rsidRPr="00E6501E" w:rsidRDefault="00FA7B1F" w:rsidP="00FA7B1F">
      <w:pPr>
        <w:ind w:left="1440"/>
        <w:rPr>
          <w:rFonts w:ascii="Arial" w:hAnsi="Arial" w:cs="Arial"/>
          <w:i/>
          <w:color w:val="000000" w:themeColor="text1"/>
        </w:rPr>
      </w:pPr>
      <w:r w:rsidRPr="00E6501E">
        <w:rPr>
          <w:rFonts w:ascii="Arial" w:hAnsi="Arial" w:cs="Arial"/>
          <w:i/>
          <w:color w:val="000000" w:themeColor="text1"/>
        </w:rPr>
        <w:t xml:space="preserve">Insurance, marketing and PR are important for the success of any </w:t>
      </w:r>
      <w:r w:rsidR="00F724E0" w:rsidRPr="00E6501E">
        <w:rPr>
          <w:rFonts w:ascii="Arial" w:hAnsi="Arial" w:cs="Arial"/>
          <w:i/>
          <w:color w:val="000000" w:themeColor="text1"/>
        </w:rPr>
        <w:t>Public Performing Art Project</w:t>
      </w:r>
      <w:r w:rsidRPr="00E6501E">
        <w:rPr>
          <w:rFonts w:ascii="Arial" w:hAnsi="Arial" w:cs="Arial"/>
          <w:i/>
          <w:color w:val="000000" w:themeColor="text1"/>
        </w:rPr>
        <w:t>. As noted earlier, Celebrity Series has the internal capacity to cover most</w:t>
      </w:r>
      <w:r w:rsidR="00256D27" w:rsidRPr="00E6501E">
        <w:rPr>
          <w:rFonts w:ascii="Arial" w:hAnsi="Arial" w:cs="Arial"/>
          <w:i/>
          <w:color w:val="000000" w:themeColor="text1"/>
        </w:rPr>
        <w:t xml:space="preserve"> standard expenses in these cate</w:t>
      </w:r>
      <w:r w:rsidRPr="00E6501E">
        <w:rPr>
          <w:rFonts w:ascii="Arial" w:hAnsi="Arial" w:cs="Arial"/>
          <w:i/>
          <w:color w:val="000000" w:themeColor="text1"/>
        </w:rPr>
        <w:t>gories.</w:t>
      </w:r>
    </w:p>
    <w:bookmarkEnd w:id="0"/>
    <w:p w14:paraId="528D71FA" w14:textId="77777777" w:rsidR="00744EEB" w:rsidRPr="0031605C" w:rsidRDefault="00744EEB" w:rsidP="00744EEB">
      <w:pPr>
        <w:rPr>
          <w:rFonts w:ascii="Arial" w:hAnsi="Arial" w:cs="Arial"/>
          <w:b/>
        </w:rPr>
      </w:pPr>
    </w:p>
    <w:p w14:paraId="4CAC99E8" w14:textId="6DAC0ADF" w:rsidR="00744EEB" w:rsidRPr="0031605C" w:rsidRDefault="00B343B9" w:rsidP="00D77D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Finalist Interviews</w:t>
      </w:r>
    </w:p>
    <w:p w14:paraId="567BFD2A" w14:textId="77777777" w:rsidR="00B343B9" w:rsidRPr="0031605C" w:rsidRDefault="00B343B9" w:rsidP="00B343B9">
      <w:pPr>
        <w:ind w:left="720"/>
        <w:rPr>
          <w:rFonts w:ascii="Arial" w:hAnsi="Arial" w:cs="Arial"/>
          <w:b/>
        </w:rPr>
      </w:pPr>
    </w:p>
    <w:p w14:paraId="35986B51" w14:textId="7B81F356" w:rsidR="00B343B9" w:rsidRPr="0031605C" w:rsidRDefault="00B343B9" w:rsidP="00B343B9">
      <w:pPr>
        <w:ind w:left="720"/>
        <w:rPr>
          <w:rFonts w:ascii="Arial" w:hAnsi="Arial" w:cs="Arial"/>
        </w:rPr>
      </w:pPr>
      <w:r w:rsidRPr="0031605C">
        <w:rPr>
          <w:rFonts w:ascii="Arial" w:hAnsi="Arial" w:cs="Arial"/>
        </w:rPr>
        <w:t xml:space="preserve">Three to four finalists will be selected in early July. If selected as a finalist, please note in-person interviews </w:t>
      </w:r>
      <w:r w:rsidR="00256D27" w:rsidRPr="0031605C">
        <w:rPr>
          <w:rFonts w:ascii="Arial" w:hAnsi="Arial" w:cs="Arial"/>
        </w:rPr>
        <w:t xml:space="preserve">in Boston will be scheduled </w:t>
      </w:r>
      <w:r w:rsidR="00E51E8E" w:rsidRPr="0031605C">
        <w:rPr>
          <w:rFonts w:ascii="Arial" w:hAnsi="Arial" w:cs="Arial"/>
        </w:rPr>
        <w:t>between July 24 and 26,</w:t>
      </w:r>
      <w:r w:rsidRPr="0031605C">
        <w:rPr>
          <w:rFonts w:ascii="Arial" w:hAnsi="Arial" w:cs="Arial"/>
        </w:rPr>
        <w:t xml:space="preserve"> 2018. Details, including travel stipend and guidelines will be provided later. </w:t>
      </w:r>
    </w:p>
    <w:p w14:paraId="71133553" w14:textId="77777777" w:rsidR="00744EEB" w:rsidRPr="0031605C" w:rsidRDefault="00744EEB" w:rsidP="00744EEB">
      <w:pPr>
        <w:rPr>
          <w:rFonts w:ascii="Arial" w:hAnsi="Arial" w:cs="Arial"/>
          <w:b/>
        </w:rPr>
      </w:pPr>
    </w:p>
    <w:p w14:paraId="4AA24EEA" w14:textId="6F80E604" w:rsidR="00AE460B" w:rsidRPr="0031605C" w:rsidRDefault="00AE460B" w:rsidP="00AE46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 xml:space="preserve"> </w:t>
      </w:r>
      <w:r w:rsidRPr="0031605C">
        <w:rPr>
          <w:rFonts w:ascii="Arial" w:hAnsi="Arial" w:cs="Arial"/>
        </w:rPr>
        <w:t>The winning artist or artist team will be selected in early August, 2018</w:t>
      </w:r>
      <w:r w:rsidR="00E51E8E" w:rsidRPr="0031605C">
        <w:rPr>
          <w:rFonts w:ascii="Arial" w:hAnsi="Arial" w:cs="Arial"/>
        </w:rPr>
        <w:t>.</w:t>
      </w:r>
    </w:p>
    <w:p w14:paraId="5648CC6F" w14:textId="22ECC905" w:rsidR="00495264" w:rsidRPr="0031605C" w:rsidRDefault="00495264" w:rsidP="00495264">
      <w:pPr>
        <w:pStyle w:val="ListParagraph"/>
        <w:rPr>
          <w:rFonts w:ascii="Arial" w:hAnsi="Arial" w:cs="Arial"/>
          <w:b/>
        </w:rPr>
      </w:pPr>
    </w:p>
    <w:p w14:paraId="58240D8D" w14:textId="7CF268E6" w:rsidR="00AE460B" w:rsidRPr="0031605C" w:rsidRDefault="00AE460B" w:rsidP="00AE46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05C">
        <w:rPr>
          <w:rFonts w:ascii="Arial" w:hAnsi="Arial" w:cs="Arial"/>
          <w:b/>
        </w:rPr>
        <w:t>Contact Information</w:t>
      </w:r>
      <w:r w:rsidR="00267C90" w:rsidRPr="0031605C">
        <w:rPr>
          <w:rFonts w:ascii="Arial" w:hAnsi="Arial" w:cs="Arial"/>
          <w:b/>
        </w:rPr>
        <w:t xml:space="preserve"> </w:t>
      </w:r>
    </w:p>
    <w:p w14:paraId="7AAF3F8F" w14:textId="77777777" w:rsidR="005E7E4C" w:rsidRPr="0031605C" w:rsidRDefault="005E7E4C" w:rsidP="005E7E4C">
      <w:pPr>
        <w:jc w:val="center"/>
        <w:rPr>
          <w:rFonts w:ascii="Arial" w:hAnsi="Arial" w:cs="Arial"/>
          <w:b/>
        </w:rPr>
      </w:pPr>
    </w:p>
    <w:p w14:paraId="76B263CE" w14:textId="77777777" w:rsidR="009B726F" w:rsidRDefault="0031605C" w:rsidP="0031605C">
      <w:pPr>
        <w:ind w:left="720"/>
        <w:rPr>
          <w:rFonts w:ascii="Arial" w:hAnsi="Arial" w:cs="Arial"/>
        </w:rPr>
      </w:pPr>
      <w:r w:rsidRPr="0031605C">
        <w:rPr>
          <w:rFonts w:ascii="Arial" w:hAnsi="Arial" w:cs="Arial"/>
        </w:rPr>
        <w:t xml:space="preserve">If you have questions regarding this Request for Concept Proposals, please contact Ricardo Barreto, Public Art Project Coordinator at </w:t>
      </w:r>
      <w:hyperlink r:id="rId8" w:history="1">
        <w:r w:rsidRPr="0031605C">
          <w:rPr>
            <w:rStyle w:val="Hyperlink"/>
            <w:rFonts w:ascii="Arial" w:hAnsi="Arial" w:cs="Arial"/>
            <w:color w:val="auto"/>
            <w:u w:val="none"/>
          </w:rPr>
          <w:t>rbculturalconsultants@gmail.com</w:t>
        </w:r>
      </w:hyperlink>
      <w:r w:rsidRPr="0031605C">
        <w:rPr>
          <w:rFonts w:ascii="Arial" w:hAnsi="Arial" w:cs="Arial"/>
        </w:rPr>
        <w:t xml:space="preserve">. </w:t>
      </w:r>
    </w:p>
    <w:p w14:paraId="3EC09512" w14:textId="77777777" w:rsidR="009B726F" w:rsidRDefault="009B726F" w:rsidP="0031605C">
      <w:pPr>
        <w:ind w:left="720"/>
        <w:rPr>
          <w:rFonts w:ascii="Arial" w:hAnsi="Arial" w:cs="Arial"/>
        </w:rPr>
      </w:pPr>
    </w:p>
    <w:p w14:paraId="2448C3CC" w14:textId="34ABD2BE" w:rsidR="00DA77F7" w:rsidRPr="0031605C" w:rsidRDefault="005F1149" w:rsidP="0031605C">
      <w:pPr>
        <w:ind w:left="720"/>
        <w:rPr>
          <w:rFonts w:ascii="Arial" w:hAnsi="Arial" w:cs="Arial"/>
        </w:rPr>
      </w:pPr>
      <w:r w:rsidRPr="0031605C">
        <w:rPr>
          <w:rFonts w:ascii="Arial" w:hAnsi="Arial" w:cs="Arial"/>
        </w:rPr>
        <w:t xml:space="preserve">For general questions about </w:t>
      </w:r>
      <w:r w:rsidR="00267C90" w:rsidRPr="0031605C">
        <w:rPr>
          <w:rFonts w:ascii="Arial" w:hAnsi="Arial" w:cs="Arial"/>
        </w:rPr>
        <w:t xml:space="preserve">the </w:t>
      </w:r>
      <w:r w:rsidRPr="0031605C">
        <w:rPr>
          <w:rFonts w:ascii="Arial" w:hAnsi="Arial" w:cs="Arial"/>
        </w:rPr>
        <w:t>Celebrity Series please contact Riley Carbonneau at rc@celebrityseries.org</w:t>
      </w:r>
      <w:r w:rsidR="00267C90" w:rsidRPr="0031605C">
        <w:rPr>
          <w:rFonts w:ascii="Arial" w:hAnsi="Arial" w:cs="Arial"/>
        </w:rPr>
        <w:t xml:space="preserve">. </w:t>
      </w:r>
    </w:p>
    <w:p w14:paraId="6BE2C5F3" w14:textId="77777777" w:rsidR="00DB7CED" w:rsidRPr="0031605C" w:rsidRDefault="00DB7CED" w:rsidP="006B3FB8">
      <w:pPr>
        <w:ind w:left="720"/>
        <w:rPr>
          <w:rFonts w:ascii="Arial" w:hAnsi="Arial" w:cs="Arial"/>
        </w:rPr>
      </w:pPr>
    </w:p>
    <w:sectPr w:rsidR="00DB7CED" w:rsidRPr="0031605C" w:rsidSect="00440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74DA"/>
    <w:multiLevelType w:val="hybridMultilevel"/>
    <w:tmpl w:val="2184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25D3"/>
    <w:multiLevelType w:val="hybridMultilevel"/>
    <w:tmpl w:val="C31A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C15D2"/>
    <w:multiLevelType w:val="hybridMultilevel"/>
    <w:tmpl w:val="B4F81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E113E"/>
    <w:multiLevelType w:val="hybridMultilevel"/>
    <w:tmpl w:val="5CB2A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2A34E2"/>
    <w:multiLevelType w:val="hybridMultilevel"/>
    <w:tmpl w:val="E3B64D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C"/>
    <w:rsid w:val="0001720F"/>
    <w:rsid w:val="000A35D5"/>
    <w:rsid w:val="00101B94"/>
    <w:rsid w:val="001026A8"/>
    <w:rsid w:val="001261A7"/>
    <w:rsid w:val="00132D13"/>
    <w:rsid w:val="00167A71"/>
    <w:rsid w:val="00177347"/>
    <w:rsid w:val="00192D35"/>
    <w:rsid w:val="001B4C1C"/>
    <w:rsid w:val="001D520B"/>
    <w:rsid w:val="00207DB4"/>
    <w:rsid w:val="00216F9B"/>
    <w:rsid w:val="00250126"/>
    <w:rsid w:val="00256D27"/>
    <w:rsid w:val="00267C90"/>
    <w:rsid w:val="00290D55"/>
    <w:rsid w:val="002B7720"/>
    <w:rsid w:val="002C5208"/>
    <w:rsid w:val="002D3219"/>
    <w:rsid w:val="0030786A"/>
    <w:rsid w:val="0031605C"/>
    <w:rsid w:val="00345B81"/>
    <w:rsid w:val="0035747F"/>
    <w:rsid w:val="0038264B"/>
    <w:rsid w:val="003A0E58"/>
    <w:rsid w:val="003B3DA3"/>
    <w:rsid w:val="003E437C"/>
    <w:rsid w:val="00405091"/>
    <w:rsid w:val="004136DE"/>
    <w:rsid w:val="0042240D"/>
    <w:rsid w:val="00440F0B"/>
    <w:rsid w:val="00444BB6"/>
    <w:rsid w:val="004578DF"/>
    <w:rsid w:val="00470E6F"/>
    <w:rsid w:val="00495264"/>
    <w:rsid w:val="004956A6"/>
    <w:rsid w:val="004C0294"/>
    <w:rsid w:val="004F6EF2"/>
    <w:rsid w:val="00515942"/>
    <w:rsid w:val="00546431"/>
    <w:rsid w:val="0055523D"/>
    <w:rsid w:val="005935F9"/>
    <w:rsid w:val="00597832"/>
    <w:rsid w:val="005E7E4C"/>
    <w:rsid w:val="005F1149"/>
    <w:rsid w:val="005F4E3D"/>
    <w:rsid w:val="00625395"/>
    <w:rsid w:val="00632060"/>
    <w:rsid w:val="00681607"/>
    <w:rsid w:val="006B3FB8"/>
    <w:rsid w:val="006C69B4"/>
    <w:rsid w:val="006F0069"/>
    <w:rsid w:val="007174E6"/>
    <w:rsid w:val="00744EEB"/>
    <w:rsid w:val="00773458"/>
    <w:rsid w:val="007D1859"/>
    <w:rsid w:val="00860D5F"/>
    <w:rsid w:val="0086691D"/>
    <w:rsid w:val="00883166"/>
    <w:rsid w:val="008A68C1"/>
    <w:rsid w:val="008C28BB"/>
    <w:rsid w:val="00904D51"/>
    <w:rsid w:val="00917599"/>
    <w:rsid w:val="009278AB"/>
    <w:rsid w:val="009A609B"/>
    <w:rsid w:val="009B726F"/>
    <w:rsid w:val="009C6689"/>
    <w:rsid w:val="009F575E"/>
    <w:rsid w:val="00A21FD4"/>
    <w:rsid w:val="00A3078C"/>
    <w:rsid w:val="00A315CA"/>
    <w:rsid w:val="00A908C7"/>
    <w:rsid w:val="00AA1288"/>
    <w:rsid w:val="00AB083B"/>
    <w:rsid w:val="00AC76D4"/>
    <w:rsid w:val="00AE460B"/>
    <w:rsid w:val="00AE5406"/>
    <w:rsid w:val="00B12D51"/>
    <w:rsid w:val="00B1523E"/>
    <w:rsid w:val="00B2218A"/>
    <w:rsid w:val="00B343B9"/>
    <w:rsid w:val="00B6271C"/>
    <w:rsid w:val="00B912B9"/>
    <w:rsid w:val="00B9444C"/>
    <w:rsid w:val="00C21E95"/>
    <w:rsid w:val="00C34D24"/>
    <w:rsid w:val="00C44DCF"/>
    <w:rsid w:val="00CA5C52"/>
    <w:rsid w:val="00CD47C6"/>
    <w:rsid w:val="00D014A9"/>
    <w:rsid w:val="00D26F7C"/>
    <w:rsid w:val="00D550DC"/>
    <w:rsid w:val="00D77D14"/>
    <w:rsid w:val="00D9166A"/>
    <w:rsid w:val="00DA77F7"/>
    <w:rsid w:val="00DB4627"/>
    <w:rsid w:val="00DB7CED"/>
    <w:rsid w:val="00DC1402"/>
    <w:rsid w:val="00DD6D74"/>
    <w:rsid w:val="00DE0D51"/>
    <w:rsid w:val="00E158AE"/>
    <w:rsid w:val="00E31B61"/>
    <w:rsid w:val="00E51E8E"/>
    <w:rsid w:val="00E6501E"/>
    <w:rsid w:val="00EA5683"/>
    <w:rsid w:val="00F21F9C"/>
    <w:rsid w:val="00F5464D"/>
    <w:rsid w:val="00F57E48"/>
    <w:rsid w:val="00F724E0"/>
    <w:rsid w:val="00F76F00"/>
    <w:rsid w:val="00F80194"/>
    <w:rsid w:val="00F83A0C"/>
    <w:rsid w:val="00F97989"/>
    <w:rsid w:val="00FA4B8A"/>
    <w:rsid w:val="00FA7B1F"/>
    <w:rsid w:val="00FB346E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0A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14"/>
    <w:pPr>
      <w:ind w:left="720"/>
      <w:contextualSpacing/>
    </w:pPr>
  </w:style>
  <w:style w:type="character" w:customStyle="1" w:styleId="bodycontent">
    <w:name w:val="bodycontent"/>
    <w:basedOn w:val="DefaultParagraphFont"/>
    <w:rsid w:val="00883166"/>
  </w:style>
  <w:style w:type="character" w:customStyle="1" w:styleId="sectiontitle2">
    <w:name w:val="sectiontitle2"/>
    <w:basedOn w:val="DefaultParagraphFont"/>
    <w:rsid w:val="00883166"/>
  </w:style>
  <w:style w:type="character" w:styleId="Hyperlink">
    <w:name w:val="Hyperlink"/>
    <w:basedOn w:val="DefaultParagraphFont"/>
    <w:uiPriority w:val="99"/>
    <w:unhideWhenUsed/>
    <w:rsid w:val="00DB7C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elebrityseries.org" TargetMode="External"/><Relationship Id="rId7" Type="http://schemas.openxmlformats.org/officeDocument/2006/relationships/hyperlink" Target="mailto:publicart@celebrityseries.org" TargetMode="External"/><Relationship Id="rId8" Type="http://schemas.openxmlformats.org/officeDocument/2006/relationships/hyperlink" Target="mailto:rbculturalconsultant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1295</Words>
  <Characters>7384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Barreto</dc:creator>
  <cp:keywords/>
  <dc:description/>
  <cp:lastModifiedBy>Ricardo Barreto</cp:lastModifiedBy>
  <cp:revision>9</cp:revision>
  <dcterms:created xsi:type="dcterms:W3CDTF">2018-04-03T19:58:00Z</dcterms:created>
  <dcterms:modified xsi:type="dcterms:W3CDTF">2018-04-16T15:36:00Z</dcterms:modified>
</cp:coreProperties>
</file>