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63" w:rsidRPr="00940663" w:rsidRDefault="00940663" w:rsidP="00AD3F80">
      <w:pPr>
        <w:pStyle w:val="Title"/>
        <w:jc w:val="center"/>
        <w:rPr>
          <w:rFonts w:ascii="Tahoma" w:hAnsi="Tahoma" w:cs="Tahoma"/>
          <w:sz w:val="72"/>
        </w:rPr>
      </w:pPr>
    </w:p>
    <w:p w:rsidR="00940663" w:rsidRPr="00940663" w:rsidRDefault="00940663" w:rsidP="00AD3F80">
      <w:pPr>
        <w:pStyle w:val="Title"/>
        <w:jc w:val="center"/>
        <w:rPr>
          <w:rFonts w:ascii="Tahoma" w:hAnsi="Tahoma" w:cs="Tahoma"/>
          <w:sz w:val="72"/>
        </w:rPr>
      </w:pPr>
    </w:p>
    <w:p w:rsidR="00897D09" w:rsidRPr="00940663" w:rsidRDefault="00AD3F80" w:rsidP="00AD3F80">
      <w:pPr>
        <w:pStyle w:val="Title"/>
        <w:jc w:val="center"/>
        <w:rPr>
          <w:rFonts w:ascii="Tahoma" w:hAnsi="Tahoma" w:cs="Tahoma"/>
          <w:sz w:val="72"/>
        </w:rPr>
      </w:pPr>
      <w:r w:rsidRPr="00940663">
        <w:rPr>
          <w:rFonts w:ascii="Tahoma" w:hAnsi="Tahoma" w:cs="Tahoma"/>
          <w:sz w:val="72"/>
        </w:rPr>
        <w:t xml:space="preserve">Fort Wayne </w:t>
      </w:r>
      <w:r w:rsidRPr="00940663">
        <w:rPr>
          <w:rFonts w:ascii="Tahoma" w:hAnsi="Tahoma" w:cs="Tahoma"/>
          <w:sz w:val="72"/>
        </w:rPr>
        <w:br/>
        <w:t>Artist Relief Fund</w:t>
      </w:r>
      <w:r w:rsidRPr="00940663">
        <w:rPr>
          <w:rFonts w:ascii="Tahoma" w:hAnsi="Tahoma" w:cs="Tahoma"/>
          <w:sz w:val="72"/>
        </w:rPr>
        <w:br/>
        <w:t>Grant Guidelines</w:t>
      </w:r>
    </w:p>
    <w:p w:rsidR="00AD3F80" w:rsidRPr="00940663" w:rsidRDefault="00AD3F80" w:rsidP="00AD3F80">
      <w:pPr>
        <w:rPr>
          <w:rFonts w:ascii="Tahoma" w:hAnsi="Tahoma" w:cs="Tahoma"/>
          <w:sz w:val="20"/>
        </w:rPr>
      </w:pPr>
    </w:p>
    <w:p w:rsidR="00AD3F80" w:rsidRPr="00940663" w:rsidRDefault="00AD3F80" w:rsidP="00AD3F80">
      <w:pPr>
        <w:rPr>
          <w:rFonts w:ascii="Tahoma" w:hAnsi="Tahoma" w:cs="Tahoma"/>
          <w:sz w:val="20"/>
        </w:rPr>
      </w:pPr>
    </w:p>
    <w:p w:rsidR="00940663" w:rsidRPr="00940663" w:rsidRDefault="00940663" w:rsidP="00AD3F80">
      <w:pPr>
        <w:rPr>
          <w:rFonts w:ascii="Tahoma" w:hAnsi="Tahoma" w:cs="Tahoma"/>
          <w:sz w:val="20"/>
        </w:rPr>
      </w:pPr>
    </w:p>
    <w:p w:rsidR="00940663" w:rsidRPr="00940663" w:rsidRDefault="00940663" w:rsidP="00AD3F80">
      <w:pPr>
        <w:rPr>
          <w:rFonts w:ascii="Tahoma" w:hAnsi="Tahoma" w:cs="Tahoma"/>
          <w:sz w:val="20"/>
        </w:rPr>
      </w:pPr>
      <w:r w:rsidRPr="00940663">
        <w:rPr>
          <w:rFonts w:ascii="Tahoma" w:hAnsi="Tahoma" w:cs="Tahoma"/>
          <w:noProof/>
          <w:sz w:val="20"/>
        </w:rPr>
        <w:drawing>
          <wp:anchor distT="0" distB="0" distL="114300" distR="114300" simplePos="0" relativeHeight="251658240" behindDoc="1" locked="0" layoutInCell="1" allowOverlap="1" wp14:anchorId="72448314" wp14:editId="49659186">
            <wp:simplePos x="0" y="0"/>
            <wp:positionH relativeFrom="column">
              <wp:posOffset>3695700</wp:posOffset>
            </wp:positionH>
            <wp:positionV relativeFrom="paragraph">
              <wp:posOffset>636270</wp:posOffset>
            </wp:positionV>
            <wp:extent cx="1381125" cy="2095500"/>
            <wp:effectExtent l="0" t="0" r="9525" b="0"/>
            <wp:wrapNone/>
            <wp:docPr id="2" name="Picture 2" descr="C:\Users\smendenhall\Desktop\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ndenhall\Desktop\a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095500"/>
                    </a:xfrm>
                    <a:prstGeom prst="rect">
                      <a:avLst/>
                    </a:prstGeom>
                    <a:noFill/>
                    <a:ln>
                      <a:noFill/>
                    </a:ln>
                  </pic:spPr>
                </pic:pic>
              </a:graphicData>
            </a:graphic>
          </wp:anchor>
        </w:drawing>
      </w:r>
      <w:r w:rsidRPr="00940663">
        <w:rPr>
          <w:rFonts w:ascii="Tahoma" w:hAnsi="Tahoma" w:cs="Tahoma"/>
          <w:noProof/>
          <w:sz w:val="20"/>
        </w:rPr>
        <w:drawing>
          <wp:inline distT="0" distB="0" distL="0" distR="0" wp14:anchorId="588C93E0" wp14:editId="2411DC2E">
            <wp:extent cx="3219450" cy="3219450"/>
            <wp:effectExtent l="0" t="0" r="0" b="0"/>
            <wp:docPr id="1" name="Picture 1" descr="C:\Users\smendenhall\Desktop\CF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ndenhall\Desktop\CFGF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940663" w:rsidRPr="00940663" w:rsidRDefault="00940663" w:rsidP="00940663">
      <w:pPr>
        <w:jc w:val="center"/>
        <w:rPr>
          <w:rFonts w:ascii="Tahoma" w:hAnsi="Tahoma" w:cs="Tahoma"/>
          <w:sz w:val="20"/>
        </w:rPr>
      </w:pPr>
      <w:r w:rsidRPr="00940663">
        <w:rPr>
          <w:rFonts w:ascii="Tahoma" w:hAnsi="Tahoma" w:cs="Tahoma"/>
          <w:sz w:val="20"/>
        </w:rPr>
        <w:t>Funding is made available by the John S. and James L. Knight Foundation.</w:t>
      </w:r>
    </w:p>
    <w:p w:rsidR="00940663" w:rsidRPr="00940663" w:rsidRDefault="00940663" w:rsidP="00AD3F80">
      <w:pPr>
        <w:rPr>
          <w:rFonts w:ascii="Tahoma" w:hAnsi="Tahoma" w:cs="Tahoma"/>
          <w:sz w:val="20"/>
        </w:rPr>
      </w:pPr>
    </w:p>
    <w:p w:rsidR="00AD3F80" w:rsidRPr="00BA7D48" w:rsidRDefault="00BA7D48" w:rsidP="00AD3F80">
      <w:pPr>
        <w:jc w:val="center"/>
        <w:rPr>
          <w:rFonts w:ascii="Tahoma" w:hAnsi="Tahoma" w:cs="Tahoma"/>
          <w:b/>
          <w:sz w:val="20"/>
        </w:rPr>
      </w:pPr>
      <w:r w:rsidRPr="00BA7D48">
        <w:rPr>
          <w:rFonts w:ascii="Tahoma" w:hAnsi="Tahoma" w:cs="Tahoma"/>
          <w:b/>
          <w:sz w:val="20"/>
        </w:rPr>
        <w:t>April 23, 2020</w:t>
      </w:r>
    </w:p>
    <w:p w:rsidR="00F03435" w:rsidRPr="00940663" w:rsidRDefault="00F03435" w:rsidP="00323061">
      <w:pPr>
        <w:pStyle w:val="Heading1"/>
        <w:rPr>
          <w:rFonts w:ascii="Tahoma" w:hAnsi="Tahoma" w:cs="Tahoma"/>
          <w:sz w:val="32"/>
        </w:rPr>
      </w:pPr>
      <w:r w:rsidRPr="00940663">
        <w:rPr>
          <w:rFonts w:ascii="Tahoma" w:hAnsi="Tahoma" w:cs="Tahoma"/>
          <w:sz w:val="32"/>
        </w:rPr>
        <w:lastRenderedPageBreak/>
        <w:t>PROGRAM OVERVIEW</w:t>
      </w:r>
    </w:p>
    <w:p w:rsidR="00560741" w:rsidRPr="00940663" w:rsidRDefault="00F03435" w:rsidP="00AD3F80">
      <w:pPr>
        <w:rPr>
          <w:rFonts w:ascii="Tahoma" w:hAnsi="Tahoma" w:cs="Tahoma"/>
          <w:sz w:val="20"/>
        </w:rPr>
      </w:pPr>
      <w:r w:rsidRPr="00940663">
        <w:rPr>
          <w:rFonts w:ascii="Tahoma" w:hAnsi="Tahoma" w:cs="Tahoma"/>
          <w:sz w:val="20"/>
        </w:rPr>
        <w:t>The</w:t>
      </w:r>
      <w:r w:rsidR="00560741" w:rsidRPr="00940663">
        <w:rPr>
          <w:rFonts w:ascii="Tahoma" w:hAnsi="Tahoma" w:cs="Tahoma"/>
          <w:sz w:val="20"/>
        </w:rPr>
        <w:t xml:space="preserve"> Community Foundation of Greater Fort Wayne </w:t>
      </w:r>
      <w:r w:rsidRPr="00940663">
        <w:rPr>
          <w:rFonts w:ascii="Tahoma" w:hAnsi="Tahoma" w:cs="Tahoma"/>
          <w:sz w:val="20"/>
        </w:rPr>
        <w:t>and Arts United of Greater Fort Wayne have</w:t>
      </w:r>
      <w:r w:rsidR="00560741" w:rsidRPr="00940663">
        <w:rPr>
          <w:rFonts w:ascii="Tahoma" w:hAnsi="Tahoma" w:cs="Tahoma"/>
          <w:sz w:val="20"/>
        </w:rPr>
        <w:t xml:space="preserve"> established an Artist Relief Fund to help the following individuals who have lost income due to COVID-19:</w:t>
      </w:r>
    </w:p>
    <w:p w:rsidR="00560741" w:rsidRPr="00940663" w:rsidRDefault="00560741" w:rsidP="00560741">
      <w:pPr>
        <w:pStyle w:val="ListParagraph"/>
        <w:numPr>
          <w:ilvl w:val="0"/>
          <w:numId w:val="1"/>
        </w:numPr>
        <w:rPr>
          <w:rFonts w:ascii="Tahoma" w:hAnsi="Tahoma" w:cs="Tahoma"/>
          <w:sz w:val="20"/>
        </w:rPr>
      </w:pPr>
      <w:r w:rsidRPr="00940663">
        <w:rPr>
          <w:rFonts w:ascii="Tahoma" w:hAnsi="Tahoma" w:cs="Tahoma"/>
          <w:sz w:val="20"/>
        </w:rPr>
        <w:t>Self-employed artists of all disciplines</w:t>
      </w:r>
    </w:p>
    <w:p w:rsidR="00560741" w:rsidRPr="00940663" w:rsidRDefault="00560741" w:rsidP="00560741">
      <w:pPr>
        <w:pStyle w:val="ListParagraph"/>
        <w:numPr>
          <w:ilvl w:val="0"/>
          <w:numId w:val="1"/>
        </w:numPr>
        <w:rPr>
          <w:rFonts w:ascii="Tahoma" w:hAnsi="Tahoma" w:cs="Tahoma"/>
          <w:sz w:val="20"/>
        </w:rPr>
      </w:pPr>
      <w:r w:rsidRPr="00940663">
        <w:rPr>
          <w:rFonts w:ascii="Tahoma" w:hAnsi="Tahoma" w:cs="Tahoma"/>
          <w:sz w:val="20"/>
        </w:rPr>
        <w:t>Artists contracted by arts and culture nonprofit organizations</w:t>
      </w:r>
    </w:p>
    <w:p w:rsidR="00323061" w:rsidRPr="00940663" w:rsidRDefault="00323061" w:rsidP="00323061">
      <w:pPr>
        <w:pStyle w:val="ListParagraph"/>
        <w:numPr>
          <w:ilvl w:val="0"/>
          <w:numId w:val="1"/>
        </w:numPr>
        <w:rPr>
          <w:rFonts w:ascii="Tahoma" w:hAnsi="Tahoma" w:cs="Tahoma"/>
          <w:sz w:val="20"/>
        </w:rPr>
      </w:pPr>
      <w:r w:rsidRPr="00940663">
        <w:rPr>
          <w:rFonts w:ascii="Tahoma" w:hAnsi="Tahoma" w:cs="Tahoma"/>
          <w:sz w:val="20"/>
        </w:rPr>
        <w:t>Employees</w:t>
      </w:r>
      <w:r w:rsidR="00560741" w:rsidRPr="00940663">
        <w:rPr>
          <w:rFonts w:ascii="Tahoma" w:hAnsi="Tahoma" w:cs="Tahoma"/>
          <w:sz w:val="20"/>
        </w:rPr>
        <w:t xml:space="preserve"> who have been laid off or furloughed by </w:t>
      </w:r>
      <w:r w:rsidR="00E308EE">
        <w:rPr>
          <w:rFonts w:ascii="Tahoma" w:hAnsi="Tahoma" w:cs="Tahoma"/>
          <w:sz w:val="20"/>
        </w:rPr>
        <w:t xml:space="preserve">a </w:t>
      </w:r>
      <w:r w:rsidR="00560741" w:rsidRPr="00940663">
        <w:rPr>
          <w:rFonts w:ascii="Tahoma" w:hAnsi="Tahoma" w:cs="Tahoma"/>
          <w:sz w:val="20"/>
        </w:rPr>
        <w:t>nonprofit arts and culture organization</w:t>
      </w:r>
      <w:r w:rsidR="00E308EE">
        <w:rPr>
          <w:rFonts w:ascii="Tahoma" w:hAnsi="Tahoma" w:cs="Tahoma"/>
          <w:sz w:val="20"/>
        </w:rPr>
        <w:t xml:space="preserve"> or venue</w:t>
      </w:r>
    </w:p>
    <w:p w:rsidR="00323061" w:rsidRPr="00940663" w:rsidRDefault="00BE28B7" w:rsidP="00323061">
      <w:pPr>
        <w:rPr>
          <w:rFonts w:ascii="Tahoma" w:hAnsi="Tahoma" w:cs="Tahoma"/>
          <w:sz w:val="20"/>
        </w:rPr>
      </w:pPr>
      <w:r>
        <w:rPr>
          <w:rFonts w:ascii="Tahoma" w:hAnsi="Tahoma" w:cs="Tahoma"/>
          <w:sz w:val="20"/>
        </w:rPr>
        <w:t>Additional eligibility criteria may apply.</w:t>
      </w:r>
    </w:p>
    <w:p w:rsidR="00323061" w:rsidRPr="00940663" w:rsidRDefault="00323061" w:rsidP="00323061">
      <w:pPr>
        <w:rPr>
          <w:rFonts w:ascii="Tahoma" w:hAnsi="Tahoma" w:cs="Tahoma"/>
          <w:sz w:val="20"/>
        </w:rPr>
      </w:pPr>
      <w:r w:rsidRPr="00940663">
        <w:rPr>
          <w:rFonts w:ascii="Tahoma" w:hAnsi="Tahoma" w:cs="Tahoma"/>
          <w:sz w:val="20"/>
        </w:rPr>
        <w:t>Funding is made available by the John S. and James L. Knight Foundation.</w:t>
      </w:r>
    </w:p>
    <w:p w:rsidR="00BE28B7" w:rsidRDefault="00BE28B7" w:rsidP="00323061">
      <w:pPr>
        <w:pStyle w:val="Heading2"/>
        <w:rPr>
          <w:rFonts w:ascii="Tahoma" w:hAnsi="Tahoma" w:cs="Tahoma"/>
          <w:sz w:val="32"/>
        </w:rPr>
      </w:pPr>
    </w:p>
    <w:p w:rsidR="00F03435" w:rsidRPr="00940663" w:rsidRDefault="00F03435" w:rsidP="00323061">
      <w:pPr>
        <w:pStyle w:val="Heading2"/>
        <w:rPr>
          <w:rFonts w:ascii="Tahoma" w:hAnsi="Tahoma" w:cs="Tahoma"/>
          <w:sz w:val="32"/>
        </w:rPr>
      </w:pPr>
      <w:r w:rsidRPr="00940663">
        <w:rPr>
          <w:rFonts w:ascii="Tahoma" w:hAnsi="Tahoma" w:cs="Tahoma"/>
          <w:sz w:val="32"/>
        </w:rPr>
        <w:t>ROUND 1:</w:t>
      </w:r>
      <w:r w:rsidR="00323061" w:rsidRPr="00940663">
        <w:rPr>
          <w:rFonts w:ascii="Tahoma" w:hAnsi="Tahoma" w:cs="Tahoma"/>
          <w:sz w:val="32"/>
        </w:rPr>
        <w:t xml:space="preserve"> May 1, 2020 – May 28, 2020</w:t>
      </w:r>
    </w:p>
    <w:p w:rsidR="00323061" w:rsidRPr="00940663" w:rsidRDefault="00323061" w:rsidP="00323061">
      <w:pPr>
        <w:pStyle w:val="ListParagraph"/>
        <w:rPr>
          <w:rFonts w:ascii="Tahoma" w:hAnsi="Tahoma" w:cs="Tahoma"/>
          <w:sz w:val="20"/>
        </w:rPr>
      </w:pPr>
    </w:p>
    <w:p w:rsidR="00F03435" w:rsidRPr="00940663" w:rsidRDefault="00F03435" w:rsidP="00F03435">
      <w:pPr>
        <w:pStyle w:val="ListParagraph"/>
        <w:numPr>
          <w:ilvl w:val="0"/>
          <w:numId w:val="2"/>
        </w:numPr>
        <w:rPr>
          <w:rFonts w:ascii="Tahoma" w:hAnsi="Tahoma" w:cs="Tahoma"/>
          <w:sz w:val="20"/>
        </w:rPr>
      </w:pPr>
      <w:r w:rsidRPr="00940663">
        <w:rPr>
          <w:rFonts w:ascii="Tahoma" w:hAnsi="Tahoma" w:cs="Tahoma"/>
          <w:sz w:val="20"/>
        </w:rPr>
        <w:t xml:space="preserve">Applicants may request up to $500 to compensate for lost work or income. </w:t>
      </w:r>
    </w:p>
    <w:p w:rsidR="00F03435" w:rsidRPr="00940663" w:rsidRDefault="00F03435" w:rsidP="00F51AED">
      <w:pPr>
        <w:pStyle w:val="ListParagraph"/>
        <w:numPr>
          <w:ilvl w:val="0"/>
          <w:numId w:val="2"/>
        </w:numPr>
        <w:rPr>
          <w:rFonts w:ascii="Tahoma" w:hAnsi="Tahoma" w:cs="Tahoma"/>
          <w:sz w:val="20"/>
        </w:rPr>
      </w:pPr>
      <w:r w:rsidRPr="00940663">
        <w:rPr>
          <w:rFonts w:ascii="Tahoma" w:hAnsi="Tahoma" w:cs="Tahoma"/>
          <w:sz w:val="20"/>
        </w:rPr>
        <w:t xml:space="preserve">Funds </w:t>
      </w:r>
      <w:r w:rsidR="00323061" w:rsidRPr="00940663">
        <w:rPr>
          <w:rFonts w:ascii="Tahoma" w:hAnsi="Tahoma" w:cs="Tahoma"/>
          <w:sz w:val="20"/>
        </w:rPr>
        <w:t>are to be</w:t>
      </w:r>
      <w:r w:rsidRPr="00940663">
        <w:rPr>
          <w:rFonts w:ascii="Tahoma" w:hAnsi="Tahoma" w:cs="Tahoma"/>
          <w:sz w:val="20"/>
        </w:rPr>
        <w:t xml:space="preserve"> used for </w:t>
      </w:r>
      <w:r w:rsidR="00323061" w:rsidRPr="00940663">
        <w:rPr>
          <w:rFonts w:ascii="Tahoma" w:hAnsi="Tahoma" w:cs="Tahoma"/>
          <w:sz w:val="20"/>
        </w:rPr>
        <w:t xml:space="preserve">urgent </w:t>
      </w:r>
      <w:r w:rsidRPr="00940663">
        <w:rPr>
          <w:rFonts w:ascii="Tahoma" w:hAnsi="Tahoma" w:cs="Tahoma"/>
          <w:sz w:val="20"/>
        </w:rPr>
        <w:t>basic needs (food, shelter,</w:t>
      </w:r>
      <w:r w:rsidR="00F32649">
        <w:rPr>
          <w:rFonts w:ascii="Tahoma" w:hAnsi="Tahoma" w:cs="Tahoma"/>
          <w:sz w:val="20"/>
        </w:rPr>
        <w:t xml:space="preserve"> caretaking,</w:t>
      </w:r>
      <w:r w:rsidRPr="00940663">
        <w:rPr>
          <w:rFonts w:ascii="Tahoma" w:hAnsi="Tahoma" w:cs="Tahoma"/>
          <w:sz w:val="20"/>
        </w:rPr>
        <w:t xml:space="preserve"> and healthcare).</w:t>
      </w:r>
      <w:r w:rsidR="00323061" w:rsidRPr="00940663">
        <w:rPr>
          <w:rFonts w:ascii="Tahoma" w:hAnsi="Tahoma" w:cs="Tahoma"/>
          <w:sz w:val="20"/>
        </w:rPr>
        <w:t xml:space="preserve"> Artists are not expected to produce work with these funds.  </w:t>
      </w:r>
      <w:r w:rsidRPr="00940663">
        <w:rPr>
          <w:rFonts w:ascii="Tahoma" w:hAnsi="Tahoma" w:cs="Tahoma"/>
          <w:sz w:val="20"/>
        </w:rPr>
        <w:t>Funds are not available to compensate for potential future loss of business or income.</w:t>
      </w:r>
    </w:p>
    <w:p w:rsidR="00F03435" w:rsidRPr="00940663" w:rsidRDefault="00F03435" w:rsidP="00F03435">
      <w:pPr>
        <w:pStyle w:val="ListParagraph"/>
        <w:numPr>
          <w:ilvl w:val="0"/>
          <w:numId w:val="2"/>
        </w:numPr>
        <w:rPr>
          <w:rFonts w:ascii="Tahoma" w:hAnsi="Tahoma" w:cs="Tahoma"/>
          <w:sz w:val="20"/>
        </w:rPr>
      </w:pPr>
      <w:r w:rsidRPr="00940663">
        <w:rPr>
          <w:rFonts w:ascii="Tahoma" w:hAnsi="Tahoma" w:cs="Tahoma"/>
          <w:sz w:val="20"/>
        </w:rPr>
        <w:t>Timing:</w:t>
      </w:r>
    </w:p>
    <w:p w:rsidR="00F03435" w:rsidRPr="00940663" w:rsidRDefault="00F03435" w:rsidP="00F03435">
      <w:pPr>
        <w:pStyle w:val="ListParagraph"/>
        <w:numPr>
          <w:ilvl w:val="1"/>
          <w:numId w:val="2"/>
        </w:numPr>
        <w:rPr>
          <w:rFonts w:ascii="Tahoma" w:hAnsi="Tahoma" w:cs="Tahoma"/>
          <w:sz w:val="20"/>
        </w:rPr>
      </w:pPr>
      <w:r w:rsidRPr="00940663">
        <w:rPr>
          <w:rFonts w:ascii="Tahoma" w:hAnsi="Tahoma" w:cs="Tahoma"/>
          <w:sz w:val="20"/>
        </w:rPr>
        <w:t xml:space="preserve">Grant applications will be due each Friday during the month of May 2020: May 1, May 8, May 15, and May 22. </w:t>
      </w:r>
    </w:p>
    <w:p w:rsidR="00F03435" w:rsidRPr="00940663" w:rsidRDefault="00F03435" w:rsidP="00F03435">
      <w:pPr>
        <w:pStyle w:val="ListParagraph"/>
        <w:numPr>
          <w:ilvl w:val="1"/>
          <w:numId w:val="2"/>
        </w:numPr>
        <w:rPr>
          <w:rFonts w:ascii="Tahoma" w:hAnsi="Tahoma" w:cs="Tahoma"/>
          <w:sz w:val="20"/>
        </w:rPr>
      </w:pPr>
      <w:r w:rsidRPr="00940663">
        <w:rPr>
          <w:rFonts w:ascii="Tahoma" w:hAnsi="Tahoma" w:cs="Tahoma"/>
          <w:sz w:val="20"/>
        </w:rPr>
        <w:t xml:space="preserve">Applications will be reviewed on the following Monday of each week. May 4, May 11, May 18, May 25. </w:t>
      </w:r>
    </w:p>
    <w:p w:rsidR="00F03435" w:rsidRPr="00940663" w:rsidRDefault="00F03435" w:rsidP="00F03435">
      <w:pPr>
        <w:pStyle w:val="ListParagraph"/>
        <w:numPr>
          <w:ilvl w:val="1"/>
          <w:numId w:val="2"/>
        </w:numPr>
        <w:rPr>
          <w:rFonts w:ascii="Tahoma" w:hAnsi="Tahoma" w:cs="Tahoma"/>
          <w:sz w:val="20"/>
        </w:rPr>
      </w:pPr>
      <w:r w:rsidRPr="00940663">
        <w:rPr>
          <w:rFonts w:ascii="Tahoma" w:hAnsi="Tahoma" w:cs="Tahoma"/>
          <w:sz w:val="20"/>
        </w:rPr>
        <w:t>Grant awards and checks will be distributed by Thursday of each week: May 7, May 14, May 21, and May 28.</w:t>
      </w:r>
    </w:p>
    <w:p w:rsidR="00F03435" w:rsidRPr="00940663" w:rsidRDefault="00F03435" w:rsidP="00F03435">
      <w:pPr>
        <w:pStyle w:val="ListParagraph"/>
        <w:numPr>
          <w:ilvl w:val="0"/>
          <w:numId w:val="2"/>
        </w:numPr>
        <w:rPr>
          <w:rFonts w:ascii="Tahoma" w:hAnsi="Tahoma" w:cs="Tahoma"/>
          <w:sz w:val="20"/>
        </w:rPr>
      </w:pPr>
      <w:r w:rsidRPr="00940663">
        <w:rPr>
          <w:rFonts w:ascii="Tahoma" w:hAnsi="Tahoma" w:cs="Tahoma"/>
          <w:sz w:val="20"/>
        </w:rPr>
        <w:t xml:space="preserve">Individuals who apply and/or receive funds will be connected to other </w:t>
      </w:r>
      <w:r w:rsidR="00940663" w:rsidRPr="00940663">
        <w:rPr>
          <w:rFonts w:ascii="Tahoma" w:hAnsi="Tahoma" w:cs="Tahoma"/>
          <w:sz w:val="20"/>
        </w:rPr>
        <w:t xml:space="preserve">community </w:t>
      </w:r>
      <w:r w:rsidRPr="00940663">
        <w:rPr>
          <w:rFonts w:ascii="Tahoma" w:hAnsi="Tahoma" w:cs="Tahoma"/>
          <w:sz w:val="20"/>
        </w:rPr>
        <w:t>resources</w:t>
      </w:r>
      <w:r w:rsidR="00940663" w:rsidRPr="00940663">
        <w:rPr>
          <w:rFonts w:ascii="Tahoma" w:hAnsi="Tahoma" w:cs="Tahoma"/>
          <w:sz w:val="20"/>
        </w:rPr>
        <w:t xml:space="preserve"> and services</w:t>
      </w:r>
      <w:r w:rsidRPr="00940663">
        <w:rPr>
          <w:rFonts w:ascii="Tahoma" w:hAnsi="Tahoma" w:cs="Tahoma"/>
          <w:sz w:val="20"/>
        </w:rPr>
        <w:t>, such as:</w:t>
      </w:r>
    </w:p>
    <w:p w:rsidR="00F03435" w:rsidRDefault="00F03435" w:rsidP="00BA7D48">
      <w:pPr>
        <w:pStyle w:val="ListParagraph"/>
        <w:numPr>
          <w:ilvl w:val="1"/>
          <w:numId w:val="2"/>
        </w:numPr>
        <w:rPr>
          <w:rFonts w:ascii="Tahoma" w:hAnsi="Tahoma" w:cs="Tahoma"/>
          <w:sz w:val="20"/>
        </w:rPr>
      </w:pPr>
      <w:r w:rsidRPr="00940663">
        <w:rPr>
          <w:rFonts w:ascii="Tahoma" w:hAnsi="Tahoma" w:cs="Tahoma"/>
          <w:sz w:val="20"/>
        </w:rPr>
        <w:t xml:space="preserve">Technical assistance to apply for </w:t>
      </w:r>
      <w:r w:rsidR="00323061" w:rsidRPr="00940663">
        <w:rPr>
          <w:rFonts w:ascii="Tahoma" w:hAnsi="Tahoma" w:cs="Tahoma"/>
          <w:sz w:val="20"/>
        </w:rPr>
        <w:t xml:space="preserve">Pandemic </w:t>
      </w:r>
      <w:r w:rsidRPr="00940663">
        <w:rPr>
          <w:rFonts w:ascii="Tahoma" w:hAnsi="Tahoma" w:cs="Tahoma"/>
          <w:sz w:val="20"/>
        </w:rPr>
        <w:t>Unemployment Assistance through the Department of Workforce Development</w:t>
      </w:r>
    </w:p>
    <w:p w:rsidR="00BA7D48" w:rsidRPr="00BA7D48" w:rsidRDefault="00892FD2" w:rsidP="00BA7D48">
      <w:pPr>
        <w:pStyle w:val="ListParagraph"/>
        <w:numPr>
          <w:ilvl w:val="1"/>
          <w:numId w:val="2"/>
        </w:numPr>
        <w:rPr>
          <w:rFonts w:ascii="Tahoma" w:hAnsi="Tahoma" w:cs="Tahoma"/>
          <w:sz w:val="20"/>
        </w:rPr>
      </w:pPr>
      <w:r>
        <w:rPr>
          <w:rFonts w:ascii="Tahoma" w:hAnsi="Tahoma" w:cs="Tahoma"/>
          <w:sz w:val="20"/>
        </w:rPr>
        <w:t xml:space="preserve">Access </w:t>
      </w:r>
      <w:r w:rsidR="00BA7D48">
        <w:rPr>
          <w:rFonts w:ascii="Tahoma" w:hAnsi="Tahoma" w:cs="Tahoma"/>
          <w:sz w:val="20"/>
        </w:rPr>
        <w:t>other forms of support and services</w:t>
      </w:r>
      <w:r>
        <w:rPr>
          <w:rFonts w:ascii="Tahoma" w:hAnsi="Tahoma" w:cs="Tahoma"/>
          <w:sz w:val="20"/>
        </w:rPr>
        <w:t xml:space="preserve">. We strongly encourage individuals who are in need to contact 2-1-1, the United Way of Allen County’s Resource Center.  </w:t>
      </w:r>
    </w:p>
    <w:p w:rsidR="00F03435" w:rsidRPr="00940663" w:rsidRDefault="00323061" w:rsidP="00323061">
      <w:pPr>
        <w:pStyle w:val="Heading2"/>
        <w:rPr>
          <w:rFonts w:ascii="Tahoma" w:hAnsi="Tahoma" w:cs="Tahoma"/>
          <w:sz w:val="32"/>
        </w:rPr>
      </w:pPr>
      <w:r w:rsidRPr="00940663">
        <w:rPr>
          <w:rFonts w:ascii="Tahoma" w:hAnsi="Tahoma" w:cs="Tahoma"/>
          <w:sz w:val="32"/>
        </w:rPr>
        <w:t>ROUND 2: To Be Determined</w:t>
      </w:r>
    </w:p>
    <w:p w:rsidR="00323061" w:rsidRPr="00940663" w:rsidRDefault="00323061" w:rsidP="00323061">
      <w:pPr>
        <w:pStyle w:val="ListParagraph"/>
        <w:rPr>
          <w:rFonts w:ascii="Tahoma" w:hAnsi="Tahoma" w:cs="Tahoma"/>
          <w:sz w:val="20"/>
        </w:rPr>
      </w:pPr>
    </w:p>
    <w:p w:rsidR="00323061" w:rsidRPr="00940663" w:rsidRDefault="00323061" w:rsidP="00323061">
      <w:pPr>
        <w:pStyle w:val="ListParagraph"/>
        <w:numPr>
          <w:ilvl w:val="0"/>
          <w:numId w:val="3"/>
        </w:numPr>
        <w:rPr>
          <w:rFonts w:ascii="Tahoma" w:hAnsi="Tahoma" w:cs="Tahoma"/>
          <w:sz w:val="20"/>
        </w:rPr>
      </w:pPr>
      <w:r w:rsidRPr="00940663">
        <w:rPr>
          <w:rFonts w:ascii="Tahoma" w:hAnsi="Tahoma" w:cs="Tahoma"/>
          <w:sz w:val="20"/>
        </w:rPr>
        <w:t xml:space="preserve">A second round of funding may become available as additional philanthropic funds are received. </w:t>
      </w:r>
    </w:p>
    <w:p w:rsidR="00323061" w:rsidRDefault="00323061" w:rsidP="00323061">
      <w:pPr>
        <w:pStyle w:val="ListParagraph"/>
        <w:numPr>
          <w:ilvl w:val="0"/>
          <w:numId w:val="3"/>
        </w:numPr>
        <w:rPr>
          <w:rFonts w:ascii="Tahoma" w:hAnsi="Tahoma" w:cs="Tahoma"/>
          <w:sz w:val="20"/>
        </w:rPr>
      </w:pPr>
      <w:r w:rsidRPr="00940663">
        <w:rPr>
          <w:rFonts w:ascii="Tahoma" w:hAnsi="Tahoma" w:cs="Tahoma"/>
          <w:sz w:val="20"/>
        </w:rPr>
        <w:t xml:space="preserve">Individuals who participated in Round 1 will be </w:t>
      </w:r>
      <w:r w:rsidR="00BA7D48">
        <w:rPr>
          <w:rFonts w:ascii="Tahoma" w:hAnsi="Tahoma" w:cs="Tahoma"/>
          <w:sz w:val="20"/>
        </w:rPr>
        <w:t xml:space="preserve">allowed to return for funding but will be </w:t>
      </w:r>
      <w:r w:rsidRPr="00940663">
        <w:rPr>
          <w:rFonts w:ascii="Tahoma" w:hAnsi="Tahoma" w:cs="Tahoma"/>
          <w:sz w:val="20"/>
        </w:rPr>
        <w:t>required to show proof of applying for unemployment assistance through the Depar</w:t>
      </w:r>
      <w:r w:rsidR="00940663" w:rsidRPr="00940663">
        <w:rPr>
          <w:rFonts w:ascii="Tahoma" w:hAnsi="Tahoma" w:cs="Tahoma"/>
          <w:sz w:val="20"/>
        </w:rPr>
        <w:t>tment of Workforce Development before they can apply for additional assistance in Round 2.</w:t>
      </w:r>
    </w:p>
    <w:p w:rsidR="00940663" w:rsidRPr="00940663" w:rsidRDefault="00940663" w:rsidP="00940663">
      <w:pPr>
        <w:pStyle w:val="ListParagraph"/>
        <w:rPr>
          <w:rFonts w:ascii="Tahoma" w:hAnsi="Tahoma" w:cs="Tahoma"/>
          <w:sz w:val="20"/>
        </w:rPr>
      </w:pPr>
    </w:p>
    <w:p w:rsidR="00323061" w:rsidRPr="00940663" w:rsidRDefault="0087533D" w:rsidP="00323061">
      <w:pPr>
        <w:pStyle w:val="Heading1"/>
        <w:rPr>
          <w:rFonts w:ascii="Tahoma" w:hAnsi="Tahoma" w:cs="Tahoma"/>
          <w:sz w:val="32"/>
        </w:rPr>
      </w:pPr>
      <w:r w:rsidRPr="00940663">
        <w:rPr>
          <w:rFonts w:ascii="Tahoma" w:hAnsi="Tahoma" w:cs="Tahoma"/>
          <w:sz w:val="32"/>
        </w:rPr>
        <w:lastRenderedPageBreak/>
        <w:t>AM I ELIGIBLE TO</w:t>
      </w:r>
      <w:r w:rsidR="00ED3B58" w:rsidRPr="00940663">
        <w:rPr>
          <w:rFonts w:ascii="Tahoma" w:hAnsi="Tahoma" w:cs="Tahoma"/>
          <w:sz w:val="32"/>
        </w:rPr>
        <w:t xml:space="preserve"> APPLY?</w:t>
      </w:r>
    </w:p>
    <w:p w:rsidR="00323061" w:rsidRPr="00940663" w:rsidRDefault="00323061" w:rsidP="00323061">
      <w:pPr>
        <w:rPr>
          <w:rFonts w:ascii="Tahoma" w:hAnsi="Tahoma" w:cs="Tahoma"/>
          <w:sz w:val="20"/>
        </w:rPr>
      </w:pPr>
    </w:p>
    <w:p w:rsidR="00B87BAD" w:rsidRPr="00940663" w:rsidRDefault="00B87BAD" w:rsidP="00323061">
      <w:pPr>
        <w:rPr>
          <w:rFonts w:ascii="Tahoma" w:hAnsi="Tahoma" w:cs="Tahoma"/>
          <w:sz w:val="20"/>
        </w:rPr>
      </w:pPr>
      <w:r w:rsidRPr="00940663">
        <w:rPr>
          <w:rFonts w:ascii="Tahoma" w:hAnsi="Tahoma" w:cs="Tahoma"/>
          <w:sz w:val="20"/>
        </w:rPr>
        <w:t>This grant program is for:</w:t>
      </w:r>
    </w:p>
    <w:p w:rsidR="00B87BAD" w:rsidRPr="00940663" w:rsidRDefault="00B87BAD" w:rsidP="00B87BAD">
      <w:pPr>
        <w:pStyle w:val="ListParagraph"/>
        <w:numPr>
          <w:ilvl w:val="0"/>
          <w:numId w:val="1"/>
        </w:numPr>
        <w:rPr>
          <w:rFonts w:ascii="Tahoma" w:hAnsi="Tahoma" w:cs="Tahoma"/>
          <w:sz w:val="20"/>
        </w:rPr>
      </w:pPr>
      <w:r w:rsidRPr="00940663">
        <w:rPr>
          <w:rFonts w:ascii="Tahoma" w:hAnsi="Tahoma" w:cs="Tahoma"/>
          <w:sz w:val="20"/>
        </w:rPr>
        <w:t xml:space="preserve">Self-employed artists </w:t>
      </w:r>
    </w:p>
    <w:p w:rsidR="00B87BAD" w:rsidRPr="00940663" w:rsidRDefault="00B87BAD" w:rsidP="00B87BAD">
      <w:pPr>
        <w:pStyle w:val="ListParagraph"/>
        <w:numPr>
          <w:ilvl w:val="0"/>
          <w:numId w:val="1"/>
        </w:numPr>
        <w:rPr>
          <w:rFonts w:ascii="Tahoma" w:hAnsi="Tahoma" w:cs="Tahoma"/>
          <w:sz w:val="20"/>
        </w:rPr>
      </w:pPr>
      <w:r w:rsidRPr="00940663">
        <w:rPr>
          <w:rFonts w:ascii="Tahoma" w:hAnsi="Tahoma" w:cs="Tahoma"/>
          <w:sz w:val="20"/>
        </w:rPr>
        <w:t>Artists contracted by arts and culture nonprofit organizations</w:t>
      </w:r>
    </w:p>
    <w:p w:rsidR="00B87BAD" w:rsidRPr="00940663" w:rsidRDefault="00B87BAD" w:rsidP="00B87BAD">
      <w:pPr>
        <w:pStyle w:val="ListParagraph"/>
        <w:numPr>
          <w:ilvl w:val="0"/>
          <w:numId w:val="1"/>
        </w:numPr>
        <w:rPr>
          <w:rFonts w:ascii="Tahoma" w:hAnsi="Tahoma" w:cs="Tahoma"/>
          <w:sz w:val="20"/>
        </w:rPr>
      </w:pPr>
      <w:r w:rsidRPr="00940663">
        <w:rPr>
          <w:rFonts w:ascii="Tahoma" w:hAnsi="Tahoma" w:cs="Tahoma"/>
          <w:sz w:val="20"/>
        </w:rPr>
        <w:t>Employees who have been laid off or furloughed by nonprofit arts and culture organizations and venues</w:t>
      </w:r>
    </w:p>
    <w:p w:rsidR="00323061" w:rsidRPr="00940663" w:rsidRDefault="00ED3B58" w:rsidP="00323061">
      <w:pPr>
        <w:rPr>
          <w:rFonts w:ascii="Tahoma" w:hAnsi="Tahoma" w:cs="Tahoma"/>
          <w:sz w:val="20"/>
        </w:rPr>
      </w:pPr>
      <w:r w:rsidRPr="00940663">
        <w:rPr>
          <w:rFonts w:ascii="Tahoma" w:hAnsi="Tahoma" w:cs="Tahoma"/>
          <w:sz w:val="20"/>
        </w:rPr>
        <w:t>All applicants must satisfy these criteria:</w:t>
      </w:r>
    </w:p>
    <w:p w:rsidR="00323061" w:rsidRPr="00940663" w:rsidRDefault="00ED3B58" w:rsidP="00ED3B58">
      <w:pPr>
        <w:pStyle w:val="ListParagraph"/>
        <w:numPr>
          <w:ilvl w:val="0"/>
          <w:numId w:val="4"/>
        </w:numPr>
        <w:rPr>
          <w:rFonts w:ascii="Tahoma" w:hAnsi="Tahoma" w:cs="Tahoma"/>
          <w:sz w:val="20"/>
        </w:rPr>
      </w:pPr>
      <w:r w:rsidRPr="00940663">
        <w:rPr>
          <w:rFonts w:ascii="Tahoma" w:hAnsi="Tahoma" w:cs="Tahoma"/>
          <w:sz w:val="20"/>
        </w:rPr>
        <w:t>Applicants must be an individual (no</w:t>
      </w:r>
      <w:r w:rsidR="00BA7D48">
        <w:rPr>
          <w:rFonts w:ascii="Tahoma" w:hAnsi="Tahoma" w:cs="Tahoma"/>
          <w:sz w:val="20"/>
        </w:rPr>
        <w:t>t an organization or nonprofit)</w:t>
      </w:r>
    </w:p>
    <w:p w:rsidR="00ED3B58" w:rsidRPr="00940663" w:rsidRDefault="00BA7D48" w:rsidP="00ED3B58">
      <w:pPr>
        <w:pStyle w:val="ListParagraph"/>
        <w:numPr>
          <w:ilvl w:val="0"/>
          <w:numId w:val="4"/>
        </w:numPr>
        <w:rPr>
          <w:rFonts w:ascii="Tahoma" w:hAnsi="Tahoma" w:cs="Tahoma"/>
          <w:sz w:val="20"/>
        </w:rPr>
      </w:pPr>
      <w:r>
        <w:rPr>
          <w:rFonts w:ascii="Tahoma" w:hAnsi="Tahoma" w:cs="Tahoma"/>
          <w:sz w:val="20"/>
        </w:rPr>
        <w:t>Must be 18 years or older</w:t>
      </w:r>
    </w:p>
    <w:p w:rsidR="00ED3B58" w:rsidRPr="00940663" w:rsidRDefault="00ED3B58" w:rsidP="00ED3B58">
      <w:pPr>
        <w:pStyle w:val="ListParagraph"/>
        <w:numPr>
          <w:ilvl w:val="0"/>
          <w:numId w:val="4"/>
        </w:numPr>
        <w:rPr>
          <w:rFonts w:ascii="Tahoma" w:hAnsi="Tahoma" w:cs="Tahoma"/>
          <w:sz w:val="20"/>
        </w:rPr>
      </w:pPr>
      <w:r w:rsidRPr="00940663">
        <w:rPr>
          <w:rFonts w:ascii="Tahoma" w:hAnsi="Tahoma" w:cs="Tahoma"/>
          <w:sz w:val="20"/>
        </w:rPr>
        <w:t xml:space="preserve">Must be a resident of Fort Wayne or Allen </w:t>
      </w:r>
      <w:r w:rsidR="00BA7D48">
        <w:rPr>
          <w:rFonts w:ascii="Tahoma" w:hAnsi="Tahoma" w:cs="Tahoma"/>
          <w:sz w:val="20"/>
        </w:rPr>
        <w:t>County, Indiana</w:t>
      </w:r>
    </w:p>
    <w:p w:rsidR="00ED3B58" w:rsidRPr="00940663" w:rsidRDefault="00ED3B58" w:rsidP="00ED3B58">
      <w:pPr>
        <w:pStyle w:val="ListParagraph"/>
        <w:numPr>
          <w:ilvl w:val="0"/>
          <w:numId w:val="4"/>
        </w:numPr>
        <w:rPr>
          <w:rFonts w:ascii="Tahoma" w:hAnsi="Tahoma" w:cs="Tahoma"/>
          <w:sz w:val="20"/>
        </w:rPr>
      </w:pPr>
      <w:r w:rsidRPr="00940663">
        <w:rPr>
          <w:rFonts w:ascii="Tahoma" w:hAnsi="Tahoma" w:cs="Tahoma"/>
          <w:sz w:val="20"/>
        </w:rPr>
        <w:t>Must be experiencing a dire financial emergen</w:t>
      </w:r>
      <w:r w:rsidR="00BA7D48">
        <w:rPr>
          <w:rFonts w:ascii="Tahoma" w:hAnsi="Tahoma" w:cs="Tahoma"/>
          <w:sz w:val="20"/>
        </w:rPr>
        <w:t>cy due to the COVID-19 pandemic</w:t>
      </w:r>
    </w:p>
    <w:p w:rsidR="00ED3B58" w:rsidRPr="00940663" w:rsidRDefault="00ED3B58" w:rsidP="00ED3B58">
      <w:pPr>
        <w:pStyle w:val="ListParagraph"/>
        <w:numPr>
          <w:ilvl w:val="0"/>
          <w:numId w:val="4"/>
        </w:numPr>
        <w:rPr>
          <w:rFonts w:ascii="Tahoma" w:hAnsi="Tahoma" w:cs="Tahoma"/>
          <w:sz w:val="20"/>
        </w:rPr>
      </w:pPr>
      <w:r w:rsidRPr="00940663">
        <w:rPr>
          <w:rFonts w:ascii="Tahoma" w:hAnsi="Tahoma" w:cs="Tahoma"/>
          <w:sz w:val="20"/>
        </w:rPr>
        <w:t xml:space="preserve">Must provide a W9 and Social Security Number (SSN) or Individual Taxpayer </w:t>
      </w:r>
      <w:r w:rsidR="00940663" w:rsidRPr="00940663">
        <w:rPr>
          <w:rFonts w:ascii="Tahoma" w:hAnsi="Tahoma" w:cs="Tahoma"/>
          <w:sz w:val="20"/>
        </w:rPr>
        <w:t>Identification</w:t>
      </w:r>
      <w:r w:rsidRPr="00940663">
        <w:rPr>
          <w:rFonts w:ascii="Tahoma" w:hAnsi="Tahoma" w:cs="Tahoma"/>
          <w:sz w:val="20"/>
        </w:rPr>
        <w:t xml:space="preserve"> Number (ITIN). We will collect this information after you’ve been notifi</w:t>
      </w:r>
      <w:r w:rsidR="00BA7D48">
        <w:rPr>
          <w:rFonts w:ascii="Tahoma" w:hAnsi="Tahoma" w:cs="Tahoma"/>
          <w:sz w:val="20"/>
        </w:rPr>
        <w:t>ed of your grant.</w:t>
      </w:r>
    </w:p>
    <w:p w:rsidR="00ED3B58" w:rsidRPr="00940663" w:rsidRDefault="00323061" w:rsidP="00323061">
      <w:pPr>
        <w:rPr>
          <w:rFonts w:ascii="Tahoma" w:hAnsi="Tahoma" w:cs="Tahoma"/>
          <w:sz w:val="20"/>
        </w:rPr>
      </w:pPr>
      <w:r w:rsidRPr="00940663">
        <w:rPr>
          <w:rFonts w:ascii="Tahoma" w:hAnsi="Tahoma" w:cs="Tahoma"/>
          <w:sz w:val="20"/>
        </w:rPr>
        <w:t>Self-</w:t>
      </w:r>
      <w:r w:rsidR="00ED3B58" w:rsidRPr="00940663">
        <w:rPr>
          <w:rFonts w:ascii="Tahoma" w:hAnsi="Tahoma" w:cs="Tahoma"/>
          <w:sz w:val="20"/>
        </w:rPr>
        <w:t>e</w:t>
      </w:r>
      <w:r w:rsidRPr="00940663">
        <w:rPr>
          <w:rFonts w:ascii="Tahoma" w:hAnsi="Tahoma" w:cs="Tahoma"/>
          <w:sz w:val="20"/>
        </w:rPr>
        <w:t>mployed</w:t>
      </w:r>
      <w:r w:rsidR="00B87BAD" w:rsidRPr="00940663">
        <w:rPr>
          <w:rFonts w:ascii="Tahoma" w:hAnsi="Tahoma" w:cs="Tahoma"/>
          <w:sz w:val="20"/>
        </w:rPr>
        <w:t xml:space="preserve"> and contracted</w:t>
      </w:r>
      <w:r w:rsidRPr="00940663">
        <w:rPr>
          <w:rFonts w:ascii="Tahoma" w:hAnsi="Tahoma" w:cs="Tahoma"/>
          <w:sz w:val="20"/>
        </w:rPr>
        <w:t xml:space="preserve"> </w:t>
      </w:r>
      <w:r w:rsidR="00ED3B58" w:rsidRPr="00940663">
        <w:rPr>
          <w:rFonts w:ascii="Tahoma" w:hAnsi="Tahoma" w:cs="Tahoma"/>
          <w:sz w:val="20"/>
        </w:rPr>
        <w:t>a</w:t>
      </w:r>
      <w:r w:rsidRPr="00940663">
        <w:rPr>
          <w:rFonts w:ascii="Tahoma" w:hAnsi="Tahoma" w:cs="Tahoma"/>
          <w:sz w:val="20"/>
        </w:rPr>
        <w:t>rtists</w:t>
      </w:r>
      <w:r w:rsidR="00ED3B58" w:rsidRPr="00940663">
        <w:rPr>
          <w:rFonts w:ascii="Tahoma" w:hAnsi="Tahoma" w:cs="Tahoma"/>
          <w:sz w:val="20"/>
        </w:rPr>
        <w:t xml:space="preserve"> </w:t>
      </w:r>
      <w:r w:rsidR="00B87BAD" w:rsidRPr="00940663">
        <w:rPr>
          <w:rFonts w:ascii="Tahoma" w:hAnsi="Tahoma" w:cs="Tahoma"/>
          <w:sz w:val="20"/>
        </w:rPr>
        <w:t>must be able to satisfy these criteria:</w:t>
      </w:r>
    </w:p>
    <w:p w:rsidR="00323061" w:rsidRPr="00940663" w:rsidRDefault="00BE28B7" w:rsidP="00ED3B58">
      <w:pPr>
        <w:pStyle w:val="ListParagraph"/>
        <w:numPr>
          <w:ilvl w:val="0"/>
          <w:numId w:val="5"/>
        </w:numPr>
        <w:rPr>
          <w:rFonts w:ascii="Tahoma" w:hAnsi="Tahoma" w:cs="Tahoma"/>
          <w:sz w:val="20"/>
        </w:rPr>
      </w:pPr>
      <w:r>
        <w:rPr>
          <w:rFonts w:ascii="Tahoma" w:hAnsi="Tahoma" w:cs="Tahoma"/>
          <w:sz w:val="20"/>
        </w:rPr>
        <w:t>Demonstrate</w:t>
      </w:r>
      <w:r w:rsidR="00ED3B58" w:rsidRPr="00940663">
        <w:rPr>
          <w:rFonts w:ascii="Tahoma" w:hAnsi="Tahoma" w:cs="Tahoma"/>
          <w:sz w:val="20"/>
        </w:rPr>
        <w:t xml:space="preserve"> a sustained commitment to their work, careers, and a public audience</w:t>
      </w:r>
      <w:r>
        <w:rPr>
          <w:rFonts w:ascii="Tahoma" w:hAnsi="Tahoma" w:cs="Tahoma"/>
          <w:sz w:val="20"/>
        </w:rPr>
        <w:t>.</w:t>
      </w:r>
    </w:p>
    <w:p w:rsidR="00ED3B58" w:rsidRPr="00940663" w:rsidRDefault="00BE28B7" w:rsidP="00ED3B58">
      <w:pPr>
        <w:pStyle w:val="ListParagraph"/>
        <w:numPr>
          <w:ilvl w:val="0"/>
          <w:numId w:val="5"/>
        </w:numPr>
        <w:rPr>
          <w:rFonts w:ascii="Tahoma" w:hAnsi="Tahoma" w:cs="Tahoma"/>
          <w:sz w:val="20"/>
        </w:rPr>
      </w:pPr>
      <w:r>
        <w:rPr>
          <w:rFonts w:ascii="Tahoma" w:hAnsi="Tahoma" w:cs="Tahoma"/>
          <w:sz w:val="20"/>
        </w:rPr>
        <w:t>Demonstrate</w:t>
      </w:r>
      <w:r w:rsidR="00ED3B58" w:rsidRPr="00940663">
        <w:rPr>
          <w:rFonts w:ascii="Tahoma" w:hAnsi="Tahoma" w:cs="Tahoma"/>
          <w:sz w:val="20"/>
        </w:rPr>
        <w:t xml:space="preserve"> that their livelihood depends upon the ability to make, exhibit, perform, publish or sell their work</w:t>
      </w:r>
      <w:r>
        <w:rPr>
          <w:rFonts w:ascii="Tahoma" w:hAnsi="Tahoma" w:cs="Tahoma"/>
          <w:sz w:val="20"/>
        </w:rPr>
        <w:t>.</w:t>
      </w:r>
    </w:p>
    <w:p w:rsidR="00ED3B58" w:rsidRPr="00940663" w:rsidRDefault="00BE28B7" w:rsidP="00ED3B58">
      <w:pPr>
        <w:pStyle w:val="ListParagraph"/>
        <w:numPr>
          <w:ilvl w:val="0"/>
          <w:numId w:val="5"/>
        </w:numPr>
        <w:rPr>
          <w:rFonts w:ascii="Tahoma" w:hAnsi="Tahoma" w:cs="Tahoma"/>
          <w:sz w:val="20"/>
        </w:rPr>
      </w:pPr>
      <w:r>
        <w:rPr>
          <w:rFonts w:ascii="Tahoma" w:hAnsi="Tahoma" w:cs="Tahoma"/>
          <w:sz w:val="20"/>
        </w:rPr>
        <w:t>Demonstrate a</w:t>
      </w:r>
      <w:r w:rsidR="00ED3B58" w:rsidRPr="00940663">
        <w:rPr>
          <w:rFonts w:ascii="Tahoma" w:hAnsi="Tahoma" w:cs="Tahoma"/>
          <w:sz w:val="20"/>
        </w:rPr>
        <w:t xml:space="preserve"> </w:t>
      </w:r>
      <w:r>
        <w:rPr>
          <w:rFonts w:ascii="Tahoma" w:hAnsi="Tahoma" w:cs="Tahoma"/>
          <w:sz w:val="20"/>
        </w:rPr>
        <w:t xml:space="preserve">creative or cultural </w:t>
      </w:r>
      <w:r w:rsidR="00ED3B58" w:rsidRPr="00940663">
        <w:rPr>
          <w:rFonts w:ascii="Tahoma" w:hAnsi="Tahoma" w:cs="Tahoma"/>
          <w:sz w:val="20"/>
        </w:rPr>
        <w:t>discipline in one of the following fields:</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Craft – includes ceramics, fiber, glass, jewelry, metals, and textiles, etc.</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Dance – includes dancers, choreographers, and teachers of all genres</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Design Art – includes architecture, fashion, graphic, industrial, interior, landscape architecture</w:t>
      </w:r>
    </w:p>
    <w:p w:rsidR="00BE28B7" w:rsidRDefault="00BE28B7" w:rsidP="00B87BAD">
      <w:pPr>
        <w:pStyle w:val="ListParagraph"/>
        <w:numPr>
          <w:ilvl w:val="1"/>
          <w:numId w:val="5"/>
        </w:numPr>
        <w:rPr>
          <w:rFonts w:ascii="Tahoma" w:hAnsi="Tahoma" w:cs="Tahoma"/>
          <w:sz w:val="20"/>
        </w:rPr>
      </w:pPr>
      <w:proofErr w:type="spellStart"/>
      <w:r w:rsidRPr="00940663">
        <w:rPr>
          <w:rFonts w:ascii="Tahoma" w:hAnsi="Tahoma" w:cs="Tahoma"/>
          <w:sz w:val="20"/>
        </w:rPr>
        <w:t>Folklife</w:t>
      </w:r>
      <w:proofErr w:type="spellEnd"/>
      <w:r w:rsidRPr="00940663">
        <w:rPr>
          <w:rFonts w:ascii="Tahoma" w:hAnsi="Tahoma" w:cs="Tahoma"/>
          <w:sz w:val="20"/>
        </w:rPr>
        <w:t xml:space="preserve">/Traditional Arts – includes storytelling, visual art, craft, and performance traditions informally learned and transmitted in contexts that are characteristic of ethnic, religious, linguistic, occupational, and/or religious groups. </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Media and Film Art – includes film-making, animation, documentary, and work created using technology or experimental digital media, podcasts, virtual reality, and web-based projects</w:t>
      </w:r>
    </w:p>
    <w:p w:rsidR="00BE28B7" w:rsidRPr="00940663" w:rsidRDefault="00BE28B7" w:rsidP="00B87BAD">
      <w:pPr>
        <w:pStyle w:val="ListParagraph"/>
        <w:numPr>
          <w:ilvl w:val="1"/>
          <w:numId w:val="5"/>
        </w:numPr>
        <w:rPr>
          <w:rFonts w:ascii="Tahoma" w:hAnsi="Tahoma" w:cs="Tahoma"/>
          <w:sz w:val="20"/>
        </w:rPr>
      </w:pPr>
      <w:r>
        <w:rPr>
          <w:rFonts w:ascii="Tahoma" w:hAnsi="Tahoma" w:cs="Tahoma"/>
          <w:sz w:val="20"/>
        </w:rPr>
        <w:t>Museum Science or Humanities – includes the presentation, documentation, and/or record-keeping of items that are of artistic or cultural value</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Music – includes composers, musicians, vocalists, and teachers of all genres</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Theatre and Performance – includes actors, directors, playwrights, set and costume designers, lighting designers, and audio/visual operators who work in a theatrical or performance venue</w:t>
      </w:r>
    </w:p>
    <w:p w:rsidR="00BE28B7" w:rsidRPr="00940663" w:rsidRDefault="00BE28B7" w:rsidP="00ED3B58">
      <w:pPr>
        <w:pStyle w:val="ListParagraph"/>
        <w:numPr>
          <w:ilvl w:val="1"/>
          <w:numId w:val="5"/>
        </w:numPr>
        <w:rPr>
          <w:rFonts w:ascii="Tahoma" w:hAnsi="Tahoma" w:cs="Tahoma"/>
          <w:sz w:val="20"/>
        </w:rPr>
      </w:pPr>
      <w:r w:rsidRPr="00940663">
        <w:rPr>
          <w:rFonts w:ascii="Tahoma" w:hAnsi="Tahoma" w:cs="Tahoma"/>
          <w:sz w:val="20"/>
        </w:rPr>
        <w:t>Visual Art – includes installation, painting, performance art, photography, sculpture, sound art, video, mixed media, etc.</w:t>
      </w:r>
    </w:p>
    <w:p w:rsidR="00BE28B7" w:rsidRPr="00940663" w:rsidRDefault="00BE28B7" w:rsidP="006C0842">
      <w:pPr>
        <w:pStyle w:val="ListParagraph"/>
        <w:numPr>
          <w:ilvl w:val="1"/>
          <w:numId w:val="5"/>
        </w:numPr>
        <w:rPr>
          <w:rFonts w:ascii="Tahoma" w:hAnsi="Tahoma" w:cs="Tahoma"/>
          <w:sz w:val="20"/>
        </w:rPr>
      </w:pPr>
      <w:r w:rsidRPr="00940663">
        <w:rPr>
          <w:rFonts w:ascii="Tahoma" w:hAnsi="Tahoma" w:cs="Tahoma"/>
          <w:sz w:val="20"/>
        </w:rPr>
        <w:lastRenderedPageBreak/>
        <w:t>Writing and Literature – includes fiction, nonfiction, poetry, literature for children, graphic novels, journalism, and arts writing</w:t>
      </w:r>
    </w:p>
    <w:p w:rsidR="00B87BAD" w:rsidRPr="00940663" w:rsidRDefault="00B87BAD" w:rsidP="00B87BAD">
      <w:pPr>
        <w:rPr>
          <w:rFonts w:ascii="Tahoma" w:hAnsi="Tahoma" w:cs="Tahoma"/>
          <w:sz w:val="20"/>
        </w:rPr>
      </w:pPr>
      <w:r w:rsidRPr="00940663">
        <w:rPr>
          <w:rFonts w:ascii="Tahoma" w:hAnsi="Tahoma" w:cs="Tahoma"/>
          <w:sz w:val="20"/>
        </w:rPr>
        <w:t xml:space="preserve">Employees who have been laid off or furloughed by </w:t>
      </w:r>
      <w:r w:rsidR="007870A5">
        <w:rPr>
          <w:rFonts w:ascii="Tahoma" w:hAnsi="Tahoma" w:cs="Tahoma"/>
          <w:sz w:val="20"/>
        </w:rPr>
        <w:t xml:space="preserve">a </w:t>
      </w:r>
      <w:r w:rsidRPr="00940663">
        <w:rPr>
          <w:rFonts w:ascii="Tahoma" w:hAnsi="Tahoma" w:cs="Tahoma"/>
          <w:sz w:val="20"/>
        </w:rPr>
        <w:t>nonprofi</w:t>
      </w:r>
      <w:r w:rsidR="007870A5">
        <w:rPr>
          <w:rFonts w:ascii="Tahoma" w:hAnsi="Tahoma" w:cs="Tahoma"/>
          <w:sz w:val="20"/>
        </w:rPr>
        <w:t xml:space="preserve">t arts or culture organization or a nonprofit </w:t>
      </w:r>
      <w:r w:rsidRPr="00940663">
        <w:rPr>
          <w:rFonts w:ascii="Tahoma" w:hAnsi="Tahoma" w:cs="Tahoma"/>
          <w:sz w:val="20"/>
        </w:rPr>
        <w:t>venue must be able to satisfy these criteria:</w:t>
      </w:r>
    </w:p>
    <w:p w:rsidR="00B87BAD" w:rsidRPr="00940663" w:rsidRDefault="00B87BAD" w:rsidP="00B87BAD">
      <w:pPr>
        <w:pStyle w:val="ListParagraph"/>
        <w:numPr>
          <w:ilvl w:val="0"/>
          <w:numId w:val="5"/>
        </w:numPr>
        <w:rPr>
          <w:rFonts w:ascii="Tahoma" w:hAnsi="Tahoma" w:cs="Tahoma"/>
          <w:sz w:val="20"/>
        </w:rPr>
      </w:pPr>
      <w:r w:rsidRPr="00940663">
        <w:rPr>
          <w:rFonts w:ascii="Tahoma" w:hAnsi="Tahoma" w:cs="Tahoma"/>
          <w:sz w:val="20"/>
        </w:rPr>
        <w:t>Are able to demonstrate that they have lost work because of the closure or reduction of programming by an arts and cultural nonprofit headquartered in Fort Wayne or Allen County.</w:t>
      </w:r>
    </w:p>
    <w:p w:rsidR="00B87BAD" w:rsidRPr="00940663" w:rsidRDefault="00B87BAD" w:rsidP="00B87BAD">
      <w:pPr>
        <w:pStyle w:val="ListParagraph"/>
        <w:numPr>
          <w:ilvl w:val="0"/>
          <w:numId w:val="5"/>
        </w:numPr>
        <w:rPr>
          <w:rFonts w:ascii="Tahoma" w:hAnsi="Tahoma" w:cs="Tahoma"/>
          <w:sz w:val="20"/>
        </w:rPr>
      </w:pPr>
      <w:r w:rsidRPr="00940663">
        <w:rPr>
          <w:rFonts w:ascii="Tahoma" w:hAnsi="Tahoma" w:cs="Tahoma"/>
          <w:sz w:val="20"/>
        </w:rPr>
        <w:t>Are able to demonstrate that their livelihood depends upon employment by an arts and culture nonprofit headquartered in Fort Wayne or Allen County.</w:t>
      </w:r>
    </w:p>
    <w:p w:rsidR="00B87BAD" w:rsidRPr="00940663" w:rsidRDefault="00B87BAD" w:rsidP="00B87BAD">
      <w:pPr>
        <w:rPr>
          <w:rFonts w:ascii="Tahoma" w:hAnsi="Tahoma" w:cs="Tahoma"/>
          <w:sz w:val="20"/>
        </w:rPr>
      </w:pPr>
    </w:p>
    <w:p w:rsidR="0087533D" w:rsidRPr="00940663" w:rsidRDefault="0087533D" w:rsidP="0087533D">
      <w:pPr>
        <w:pStyle w:val="Heading1"/>
        <w:rPr>
          <w:rFonts w:ascii="Tahoma" w:hAnsi="Tahoma" w:cs="Tahoma"/>
          <w:sz w:val="32"/>
        </w:rPr>
      </w:pPr>
      <w:r w:rsidRPr="00940663">
        <w:rPr>
          <w:rFonts w:ascii="Tahoma" w:hAnsi="Tahoma" w:cs="Tahoma"/>
          <w:sz w:val="32"/>
        </w:rPr>
        <w:t>HOW DO I APPLY?</w:t>
      </w:r>
    </w:p>
    <w:p w:rsidR="00F97048" w:rsidRDefault="00F97048" w:rsidP="0087533D">
      <w:pPr>
        <w:pStyle w:val="ListParagraph"/>
        <w:numPr>
          <w:ilvl w:val="0"/>
          <w:numId w:val="6"/>
        </w:numPr>
        <w:rPr>
          <w:rFonts w:ascii="Tahoma" w:hAnsi="Tahoma" w:cs="Tahoma"/>
          <w:sz w:val="20"/>
        </w:rPr>
      </w:pPr>
      <w:r>
        <w:rPr>
          <w:rFonts w:ascii="Tahoma" w:hAnsi="Tahoma" w:cs="Tahoma"/>
          <w:sz w:val="20"/>
        </w:rPr>
        <w:t>Applications</w:t>
      </w:r>
      <w:r w:rsidR="0087533D" w:rsidRPr="00940663">
        <w:rPr>
          <w:rFonts w:ascii="Tahoma" w:hAnsi="Tahoma" w:cs="Tahoma"/>
          <w:sz w:val="20"/>
        </w:rPr>
        <w:t xml:space="preserve"> will be accepted via an online form on a rolling basis until funds are depleted. </w:t>
      </w:r>
    </w:p>
    <w:p w:rsidR="0087533D" w:rsidRPr="00940663" w:rsidRDefault="0087533D" w:rsidP="0087533D">
      <w:pPr>
        <w:pStyle w:val="ListParagraph"/>
        <w:numPr>
          <w:ilvl w:val="0"/>
          <w:numId w:val="6"/>
        </w:numPr>
        <w:rPr>
          <w:rFonts w:ascii="Tahoma" w:hAnsi="Tahoma" w:cs="Tahoma"/>
          <w:sz w:val="20"/>
        </w:rPr>
      </w:pPr>
      <w:r w:rsidRPr="00940663">
        <w:rPr>
          <w:rFonts w:ascii="Tahoma" w:hAnsi="Tahoma" w:cs="Tahoma"/>
          <w:sz w:val="20"/>
        </w:rPr>
        <w:t>Online forms are found at:</w:t>
      </w:r>
    </w:p>
    <w:p w:rsidR="0087533D" w:rsidRPr="00940663" w:rsidRDefault="00CA5F66" w:rsidP="0087533D">
      <w:pPr>
        <w:pStyle w:val="ListParagraph"/>
        <w:numPr>
          <w:ilvl w:val="1"/>
          <w:numId w:val="6"/>
        </w:numPr>
        <w:rPr>
          <w:rFonts w:ascii="Tahoma" w:hAnsi="Tahoma" w:cs="Tahoma"/>
          <w:sz w:val="20"/>
        </w:rPr>
      </w:pPr>
      <w:hyperlink r:id="rId10" w:history="1">
        <w:r w:rsidR="0087533D" w:rsidRPr="00940663">
          <w:rPr>
            <w:rStyle w:val="Hyperlink"/>
            <w:rFonts w:ascii="Tahoma" w:hAnsi="Tahoma" w:cs="Tahoma"/>
            <w:sz w:val="20"/>
          </w:rPr>
          <w:t>www.artsunited.org</w:t>
        </w:r>
      </w:hyperlink>
    </w:p>
    <w:p w:rsidR="0087533D" w:rsidRPr="00940663" w:rsidRDefault="00CA5F66" w:rsidP="0087533D">
      <w:pPr>
        <w:pStyle w:val="ListParagraph"/>
        <w:numPr>
          <w:ilvl w:val="1"/>
          <w:numId w:val="6"/>
        </w:numPr>
        <w:rPr>
          <w:rFonts w:ascii="Tahoma" w:hAnsi="Tahoma" w:cs="Tahoma"/>
          <w:sz w:val="20"/>
        </w:rPr>
      </w:pPr>
      <w:hyperlink r:id="rId11" w:history="1">
        <w:r w:rsidR="0087533D" w:rsidRPr="00940663">
          <w:rPr>
            <w:rStyle w:val="Hyperlink"/>
            <w:rFonts w:ascii="Tahoma" w:hAnsi="Tahoma" w:cs="Tahoma"/>
            <w:sz w:val="20"/>
          </w:rPr>
          <w:t>www.cfgfw.org</w:t>
        </w:r>
      </w:hyperlink>
      <w:r w:rsidR="0087533D" w:rsidRPr="00940663">
        <w:rPr>
          <w:rFonts w:ascii="Tahoma" w:hAnsi="Tahoma" w:cs="Tahoma"/>
          <w:sz w:val="20"/>
        </w:rPr>
        <w:t xml:space="preserve"> </w:t>
      </w:r>
    </w:p>
    <w:p w:rsidR="007870A5" w:rsidRPr="007870A5" w:rsidRDefault="0087533D" w:rsidP="007870A5">
      <w:pPr>
        <w:pStyle w:val="ListParagraph"/>
        <w:numPr>
          <w:ilvl w:val="0"/>
          <w:numId w:val="6"/>
        </w:numPr>
        <w:rPr>
          <w:rFonts w:ascii="Tahoma" w:hAnsi="Tahoma" w:cs="Tahoma"/>
          <w:sz w:val="20"/>
        </w:rPr>
      </w:pPr>
      <w:r w:rsidRPr="00940663">
        <w:rPr>
          <w:rFonts w:ascii="Tahoma" w:hAnsi="Tahoma" w:cs="Tahoma"/>
          <w:sz w:val="20"/>
        </w:rPr>
        <w:t xml:space="preserve">If an applicant </w:t>
      </w:r>
      <w:r w:rsidR="00514576">
        <w:rPr>
          <w:rFonts w:ascii="Tahoma" w:hAnsi="Tahoma" w:cs="Tahoma"/>
          <w:sz w:val="20"/>
        </w:rPr>
        <w:t xml:space="preserve">has questions or </w:t>
      </w:r>
      <w:r w:rsidRPr="00940663">
        <w:rPr>
          <w:rFonts w:ascii="Tahoma" w:hAnsi="Tahoma" w:cs="Tahoma"/>
          <w:sz w:val="20"/>
        </w:rPr>
        <w:t xml:space="preserve">does not have internet access, they </w:t>
      </w:r>
      <w:r w:rsidR="00514576">
        <w:rPr>
          <w:rFonts w:ascii="Tahoma" w:hAnsi="Tahoma" w:cs="Tahoma"/>
          <w:sz w:val="20"/>
        </w:rPr>
        <w:t>should contact:</w:t>
      </w:r>
    </w:p>
    <w:p w:rsidR="007870A5" w:rsidRDefault="007870A5" w:rsidP="007870A5">
      <w:pPr>
        <w:pStyle w:val="ListParagraph"/>
        <w:numPr>
          <w:ilvl w:val="1"/>
          <w:numId w:val="6"/>
        </w:numPr>
        <w:rPr>
          <w:rFonts w:ascii="Tahoma" w:hAnsi="Tahoma" w:cs="Tahoma"/>
          <w:sz w:val="20"/>
        </w:rPr>
      </w:pPr>
      <w:r>
        <w:rPr>
          <w:rFonts w:ascii="Tahoma" w:hAnsi="Tahoma" w:cs="Tahoma"/>
          <w:sz w:val="20"/>
        </w:rPr>
        <w:t xml:space="preserve">Heather </w:t>
      </w:r>
      <w:proofErr w:type="spellStart"/>
      <w:r>
        <w:rPr>
          <w:rFonts w:ascii="Tahoma" w:hAnsi="Tahoma" w:cs="Tahoma"/>
          <w:sz w:val="20"/>
        </w:rPr>
        <w:t>Closson</w:t>
      </w:r>
      <w:proofErr w:type="spellEnd"/>
      <w:r>
        <w:rPr>
          <w:rFonts w:ascii="Tahoma" w:hAnsi="Tahoma" w:cs="Tahoma"/>
          <w:sz w:val="20"/>
        </w:rPr>
        <w:t>, Grant and Program Manager, Arts United of Greater Fort Wayne</w:t>
      </w:r>
      <w:r w:rsidR="00514576">
        <w:rPr>
          <w:rFonts w:ascii="Tahoma" w:hAnsi="Tahoma" w:cs="Tahoma"/>
          <w:sz w:val="20"/>
        </w:rPr>
        <w:t xml:space="preserve">, </w:t>
      </w:r>
      <w:hyperlink r:id="rId12" w:history="1">
        <w:r w:rsidR="00514576" w:rsidRPr="001A49C2">
          <w:rPr>
            <w:rStyle w:val="Hyperlink"/>
            <w:rFonts w:ascii="Tahoma" w:hAnsi="Tahoma" w:cs="Tahoma"/>
            <w:sz w:val="20"/>
          </w:rPr>
          <w:t>hclosson@artsunited.org</w:t>
        </w:r>
      </w:hyperlink>
      <w:r w:rsidR="00514576">
        <w:rPr>
          <w:rFonts w:ascii="Tahoma" w:hAnsi="Tahoma" w:cs="Tahoma"/>
          <w:sz w:val="20"/>
        </w:rPr>
        <w:t xml:space="preserve"> or </w:t>
      </w:r>
      <w:r>
        <w:rPr>
          <w:rFonts w:ascii="Tahoma" w:hAnsi="Tahoma" w:cs="Tahoma"/>
          <w:sz w:val="20"/>
        </w:rPr>
        <w:t>(260) 424-0646.</w:t>
      </w:r>
    </w:p>
    <w:p w:rsidR="007870A5" w:rsidRPr="007870A5" w:rsidRDefault="007870A5" w:rsidP="007870A5">
      <w:pPr>
        <w:pStyle w:val="ListParagraph"/>
        <w:numPr>
          <w:ilvl w:val="1"/>
          <w:numId w:val="6"/>
        </w:numPr>
        <w:rPr>
          <w:rFonts w:ascii="Tahoma" w:hAnsi="Tahoma" w:cs="Tahoma"/>
          <w:sz w:val="20"/>
        </w:rPr>
      </w:pPr>
      <w:r>
        <w:rPr>
          <w:rFonts w:ascii="Tahoma" w:hAnsi="Tahoma" w:cs="Tahoma"/>
          <w:sz w:val="20"/>
        </w:rPr>
        <w:t>Christine Meek, Vice President of Nonprofit Excellence,</w:t>
      </w:r>
      <w:bookmarkStart w:id="0" w:name="_GoBack"/>
      <w:bookmarkEnd w:id="0"/>
      <w:r>
        <w:rPr>
          <w:rFonts w:ascii="Tahoma" w:hAnsi="Tahoma" w:cs="Tahoma"/>
          <w:sz w:val="20"/>
        </w:rPr>
        <w:t xml:space="preserve"> Community Foundation of Greater Fort Wayne, </w:t>
      </w:r>
      <w:hyperlink r:id="rId13" w:history="1">
        <w:r w:rsidR="00514576" w:rsidRPr="001A49C2">
          <w:rPr>
            <w:rStyle w:val="Hyperlink"/>
            <w:rFonts w:ascii="Tahoma" w:hAnsi="Tahoma" w:cs="Tahoma"/>
            <w:sz w:val="20"/>
          </w:rPr>
          <w:t>cmeek@cfgfw.org</w:t>
        </w:r>
      </w:hyperlink>
      <w:r w:rsidR="00514576">
        <w:rPr>
          <w:rFonts w:ascii="Tahoma" w:hAnsi="Tahoma" w:cs="Tahoma"/>
          <w:sz w:val="20"/>
        </w:rPr>
        <w:t xml:space="preserve"> or</w:t>
      </w:r>
      <w:r>
        <w:rPr>
          <w:rFonts w:ascii="Tahoma" w:hAnsi="Tahoma" w:cs="Tahoma"/>
          <w:sz w:val="20"/>
        </w:rPr>
        <w:t xml:space="preserve"> (260) 969-3318. </w:t>
      </w:r>
    </w:p>
    <w:p w:rsidR="0087533D" w:rsidRPr="00940663" w:rsidRDefault="0087533D" w:rsidP="0087533D">
      <w:pPr>
        <w:pStyle w:val="ListParagraph"/>
        <w:numPr>
          <w:ilvl w:val="0"/>
          <w:numId w:val="6"/>
        </w:numPr>
        <w:rPr>
          <w:rFonts w:ascii="Tahoma" w:hAnsi="Tahoma" w:cs="Tahoma"/>
          <w:sz w:val="20"/>
        </w:rPr>
      </w:pPr>
      <w:r w:rsidRPr="00940663">
        <w:rPr>
          <w:rFonts w:ascii="Tahoma" w:hAnsi="Tahoma" w:cs="Tahoma"/>
          <w:sz w:val="20"/>
        </w:rPr>
        <w:t>Incomplete applications will not be reviewed.</w:t>
      </w:r>
    </w:p>
    <w:p w:rsidR="0087533D" w:rsidRPr="00940663" w:rsidRDefault="0087533D" w:rsidP="0087533D">
      <w:pPr>
        <w:pStyle w:val="ListParagraph"/>
        <w:rPr>
          <w:rFonts w:ascii="Tahoma" w:hAnsi="Tahoma" w:cs="Tahoma"/>
          <w:sz w:val="20"/>
        </w:rPr>
      </w:pPr>
    </w:p>
    <w:p w:rsidR="0087533D" w:rsidRPr="00940663" w:rsidRDefault="0087533D" w:rsidP="0087533D">
      <w:pPr>
        <w:pStyle w:val="Heading1"/>
        <w:rPr>
          <w:rFonts w:ascii="Tahoma" w:hAnsi="Tahoma" w:cs="Tahoma"/>
          <w:sz w:val="32"/>
        </w:rPr>
      </w:pPr>
      <w:r w:rsidRPr="00940663">
        <w:rPr>
          <w:rFonts w:ascii="Tahoma" w:hAnsi="Tahoma" w:cs="Tahoma"/>
          <w:sz w:val="32"/>
        </w:rPr>
        <w:t>GRANT APPLICATION QUESTIONS</w:t>
      </w:r>
    </w:p>
    <w:p w:rsidR="00CC6AF6" w:rsidRDefault="00CC6AF6" w:rsidP="009E2B14">
      <w:pPr>
        <w:spacing w:line="240" w:lineRule="auto"/>
        <w:rPr>
          <w:rFonts w:ascii="Tahoma" w:hAnsi="Tahoma" w:cs="Tahoma"/>
          <w:sz w:val="20"/>
        </w:rPr>
      </w:pPr>
    </w:p>
    <w:p w:rsidR="00560741" w:rsidRPr="00940663" w:rsidRDefault="009E2B14" w:rsidP="009E2B14">
      <w:pPr>
        <w:spacing w:line="240" w:lineRule="auto"/>
        <w:rPr>
          <w:rFonts w:ascii="Tahoma" w:hAnsi="Tahoma" w:cs="Tahoma"/>
          <w:sz w:val="20"/>
        </w:rPr>
      </w:pPr>
      <w:r>
        <w:rPr>
          <w:rFonts w:ascii="Tahoma" w:hAnsi="Tahoma" w:cs="Tahoma"/>
          <w:sz w:val="20"/>
        </w:rPr>
        <w:br/>
      </w:r>
      <w:r w:rsidR="0087533D" w:rsidRPr="00940663">
        <w:rPr>
          <w:rFonts w:ascii="Tahoma" w:hAnsi="Tahoma" w:cs="Tahoma"/>
          <w:sz w:val="20"/>
        </w:rPr>
        <w:t xml:space="preserve">1. </w:t>
      </w:r>
      <w:r w:rsidR="00FF522F" w:rsidRPr="00940663">
        <w:rPr>
          <w:rFonts w:ascii="Tahoma" w:hAnsi="Tahoma" w:cs="Tahoma"/>
          <w:sz w:val="20"/>
        </w:rPr>
        <w:t>Name and Contact Information of the Individual Applying for Assistance</w:t>
      </w:r>
      <w:r w:rsidR="008E352A" w:rsidRPr="00940663">
        <w:rPr>
          <w:rFonts w:ascii="Tahoma" w:hAnsi="Tahoma" w:cs="Tahoma"/>
          <w:sz w:val="20"/>
        </w:rPr>
        <w:t>. Please note that your name</w:t>
      </w:r>
      <w:r w:rsidR="00892FD2">
        <w:rPr>
          <w:rFonts w:ascii="Tahoma" w:hAnsi="Tahoma" w:cs="Tahoma"/>
          <w:sz w:val="20"/>
        </w:rPr>
        <w:t xml:space="preserve"> and contact information</w:t>
      </w:r>
      <w:r w:rsidR="008E352A" w:rsidRPr="00940663">
        <w:rPr>
          <w:rFonts w:ascii="Tahoma" w:hAnsi="Tahoma" w:cs="Tahoma"/>
          <w:sz w:val="20"/>
        </w:rPr>
        <w:t xml:space="preserve"> will never be disclosed </w:t>
      </w:r>
      <w:r w:rsidR="00892FD2">
        <w:rPr>
          <w:rFonts w:ascii="Tahoma" w:hAnsi="Tahoma" w:cs="Tahoma"/>
          <w:sz w:val="20"/>
        </w:rPr>
        <w:t>or shared without your permission.</w:t>
      </w:r>
    </w:p>
    <w:p w:rsidR="0087533D" w:rsidRPr="00940663" w:rsidRDefault="008E352A" w:rsidP="009E2B14">
      <w:pPr>
        <w:pStyle w:val="ListParagraph"/>
        <w:numPr>
          <w:ilvl w:val="0"/>
          <w:numId w:val="7"/>
        </w:numPr>
        <w:spacing w:line="240" w:lineRule="auto"/>
        <w:rPr>
          <w:rFonts w:ascii="Tahoma" w:hAnsi="Tahoma" w:cs="Tahoma"/>
          <w:sz w:val="20"/>
        </w:rPr>
      </w:pPr>
      <w:r w:rsidRPr="00940663">
        <w:rPr>
          <w:rFonts w:ascii="Tahoma" w:hAnsi="Tahoma" w:cs="Tahoma"/>
          <w:sz w:val="20"/>
        </w:rPr>
        <w:t>Name</w:t>
      </w:r>
    </w:p>
    <w:p w:rsidR="0087533D" w:rsidRPr="00940663" w:rsidRDefault="008E352A" w:rsidP="009E2B14">
      <w:pPr>
        <w:pStyle w:val="ListParagraph"/>
        <w:numPr>
          <w:ilvl w:val="0"/>
          <w:numId w:val="7"/>
        </w:numPr>
        <w:spacing w:line="240" w:lineRule="auto"/>
        <w:rPr>
          <w:rFonts w:ascii="Tahoma" w:hAnsi="Tahoma" w:cs="Tahoma"/>
          <w:sz w:val="20"/>
        </w:rPr>
      </w:pPr>
      <w:r w:rsidRPr="00940663">
        <w:rPr>
          <w:rFonts w:ascii="Tahoma" w:hAnsi="Tahoma" w:cs="Tahoma"/>
          <w:sz w:val="20"/>
        </w:rPr>
        <w:t>Home mailing address</w:t>
      </w:r>
    </w:p>
    <w:p w:rsidR="0087533D" w:rsidRPr="00940663" w:rsidRDefault="008E352A" w:rsidP="009E2B14">
      <w:pPr>
        <w:pStyle w:val="ListParagraph"/>
        <w:numPr>
          <w:ilvl w:val="0"/>
          <w:numId w:val="7"/>
        </w:numPr>
        <w:spacing w:line="240" w:lineRule="auto"/>
        <w:rPr>
          <w:rFonts w:ascii="Tahoma" w:hAnsi="Tahoma" w:cs="Tahoma"/>
          <w:sz w:val="20"/>
        </w:rPr>
      </w:pPr>
      <w:r w:rsidRPr="00940663">
        <w:rPr>
          <w:rFonts w:ascii="Tahoma" w:hAnsi="Tahoma" w:cs="Tahoma"/>
          <w:sz w:val="20"/>
        </w:rPr>
        <w:t>Phone number</w:t>
      </w:r>
    </w:p>
    <w:p w:rsidR="0087533D" w:rsidRPr="00940663" w:rsidRDefault="008E352A" w:rsidP="009E2B14">
      <w:pPr>
        <w:pStyle w:val="ListParagraph"/>
        <w:numPr>
          <w:ilvl w:val="0"/>
          <w:numId w:val="7"/>
        </w:numPr>
        <w:spacing w:line="240" w:lineRule="auto"/>
        <w:rPr>
          <w:rFonts w:ascii="Tahoma" w:hAnsi="Tahoma" w:cs="Tahoma"/>
          <w:sz w:val="20"/>
        </w:rPr>
      </w:pPr>
      <w:r w:rsidRPr="00940663">
        <w:rPr>
          <w:rFonts w:ascii="Tahoma" w:hAnsi="Tahoma" w:cs="Tahoma"/>
          <w:sz w:val="20"/>
        </w:rPr>
        <w:t>Email address</w:t>
      </w:r>
    </w:p>
    <w:p w:rsidR="00FF522F" w:rsidRDefault="008E352A" w:rsidP="009E2B14">
      <w:pPr>
        <w:pStyle w:val="ListParagraph"/>
        <w:numPr>
          <w:ilvl w:val="0"/>
          <w:numId w:val="7"/>
        </w:numPr>
        <w:spacing w:line="240" w:lineRule="auto"/>
        <w:rPr>
          <w:rFonts w:ascii="Tahoma" w:hAnsi="Tahoma" w:cs="Tahoma"/>
          <w:sz w:val="20"/>
        </w:rPr>
      </w:pPr>
      <w:r w:rsidRPr="00940663">
        <w:rPr>
          <w:rFonts w:ascii="Tahoma" w:hAnsi="Tahoma" w:cs="Tahoma"/>
          <w:sz w:val="20"/>
        </w:rPr>
        <w:t>Date of birth</w:t>
      </w:r>
    </w:p>
    <w:p w:rsidR="00CC6AF6" w:rsidRDefault="00CC6AF6" w:rsidP="00CC6AF6">
      <w:pPr>
        <w:spacing w:line="240" w:lineRule="auto"/>
        <w:rPr>
          <w:rFonts w:ascii="Tahoma" w:hAnsi="Tahoma" w:cs="Tahoma"/>
          <w:sz w:val="20"/>
        </w:rPr>
      </w:pPr>
    </w:p>
    <w:p w:rsidR="00CC6AF6" w:rsidRPr="00CC6AF6" w:rsidRDefault="00CC6AF6" w:rsidP="00853E37">
      <w:pPr>
        <w:pStyle w:val="Subtitle"/>
        <w:jc w:val="center"/>
        <w:rPr>
          <w:b/>
          <w:color w:val="C45911" w:themeColor="accent2" w:themeShade="BF"/>
        </w:rPr>
      </w:pPr>
      <w:r>
        <w:rPr>
          <w:b/>
          <w:color w:val="C45911" w:themeColor="accent2" w:themeShade="BF"/>
        </w:rPr>
        <w:t>The following</w:t>
      </w:r>
      <w:r w:rsidRPr="00CC6AF6">
        <w:rPr>
          <w:b/>
          <w:color w:val="C45911" w:themeColor="accent2" w:themeShade="BF"/>
        </w:rPr>
        <w:t xml:space="preserve"> questions will help us understand your artistic</w:t>
      </w:r>
      <w:r>
        <w:rPr>
          <w:b/>
          <w:color w:val="C45911" w:themeColor="accent2" w:themeShade="BF"/>
        </w:rPr>
        <w:t xml:space="preserve"> </w:t>
      </w:r>
      <w:r w:rsidRPr="00CC6AF6">
        <w:rPr>
          <w:b/>
          <w:color w:val="C45911" w:themeColor="accent2" w:themeShade="BF"/>
        </w:rPr>
        <w:t>practice or employment.</w:t>
      </w:r>
    </w:p>
    <w:p w:rsidR="00FF522F" w:rsidRPr="00940663" w:rsidRDefault="00FF522F" w:rsidP="009E2B14">
      <w:pPr>
        <w:spacing w:line="240" w:lineRule="auto"/>
        <w:rPr>
          <w:rFonts w:ascii="Tahoma" w:hAnsi="Tahoma" w:cs="Tahoma"/>
          <w:sz w:val="20"/>
        </w:rPr>
      </w:pPr>
      <w:r w:rsidRPr="00940663">
        <w:rPr>
          <w:rFonts w:ascii="Tahoma" w:hAnsi="Tahoma" w:cs="Tahoma"/>
          <w:sz w:val="20"/>
        </w:rPr>
        <w:t>2. Which of the following describes your circumstance? (Select all that apply)</w:t>
      </w:r>
    </w:p>
    <w:p w:rsidR="00FF522F" w:rsidRPr="00940663" w:rsidRDefault="00FF522F" w:rsidP="009E2B14">
      <w:pPr>
        <w:pStyle w:val="ListParagraph"/>
        <w:numPr>
          <w:ilvl w:val="0"/>
          <w:numId w:val="1"/>
        </w:numPr>
        <w:spacing w:line="240" w:lineRule="auto"/>
        <w:rPr>
          <w:rFonts w:ascii="Tahoma" w:hAnsi="Tahoma" w:cs="Tahoma"/>
          <w:sz w:val="20"/>
        </w:rPr>
      </w:pPr>
      <w:r w:rsidRPr="00940663">
        <w:rPr>
          <w:rFonts w:ascii="Tahoma" w:hAnsi="Tahoma" w:cs="Tahoma"/>
          <w:sz w:val="20"/>
        </w:rPr>
        <w:t>Self-employed artist</w:t>
      </w:r>
    </w:p>
    <w:p w:rsidR="00FF522F" w:rsidRPr="00940663" w:rsidRDefault="00FF522F" w:rsidP="009E2B14">
      <w:pPr>
        <w:pStyle w:val="ListParagraph"/>
        <w:numPr>
          <w:ilvl w:val="0"/>
          <w:numId w:val="1"/>
        </w:numPr>
        <w:spacing w:line="240" w:lineRule="auto"/>
        <w:rPr>
          <w:rFonts w:ascii="Tahoma" w:hAnsi="Tahoma" w:cs="Tahoma"/>
          <w:sz w:val="20"/>
        </w:rPr>
      </w:pPr>
      <w:r w:rsidRPr="00940663">
        <w:rPr>
          <w:rFonts w:ascii="Tahoma" w:hAnsi="Tahoma" w:cs="Tahoma"/>
          <w:sz w:val="20"/>
        </w:rPr>
        <w:t>Artist contracted by an arts and culture nonprofit organization</w:t>
      </w:r>
    </w:p>
    <w:p w:rsidR="00FF522F" w:rsidRPr="00940663" w:rsidRDefault="00FF522F" w:rsidP="009E2B14">
      <w:pPr>
        <w:pStyle w:val="ListParagraph"/>
        <w:numPr>
          <w:ilvl w:val="0"/>
          <w:numId w:val="1"/>
        </w:numPr>
        <w:spacing w:line="240" w:lineRule="auto"/>
        <w:rPr>
          <w:rFonts w:ascii="Tahoma" w:hAnsi="Tahoma" w:cs="Tahoma"/>
          <w:sz w:val="20"/>
        </w:rPr>
      </w:pPr>
      <w:r w:rsidRPr="00940663">
        <w:rPr>
          <w:rFonts w:ascii="Tahoma" w:hAnsi="Tahoma" w:cs="Tahoma"/>
          <w:sz w:val="20"/>
        </w:rPr>
        <w:t>Employee who has been laid off or furloughed by a nonprofit arts and culture organization or venue</w:t>
      </w:r>
    </w:p>
    <w:p w:rsidR="00FF522F" w:rsidRPr="00940663" w:rsidRDefault="00FF522F" w:rsidP="009E2B14">
      <w:pPr>
        <w:pStyle w:val="ListParagraph"/>
        <w:numPr>
          <w:ilvl w:val="0"/>
          <w:numId w:val="1"/>
        </w:numPr>
        <w:spacing w:line="240" w:lineRule="auto"/>
        <w:rPr>
          <w:rFonts w:ascii="Tahoma" w:hAnsi="Tahoma" w:cs="Tahoma"/>
          <w:sz w:val="20"/>
        </w:rPr>
      </w:pPr>
      <w:r w:rsidRPr="00940663">
        <w:rPr>
          <w:rFonts w:ascii="Tahoma" w:hAnsi="Tahoma" w:cs="Tahoma"/>
          <w:sz w:val="20"/>
        </w:rPr>
        <w:lastRenderedPageBreak/>
        <w:t>None of the above</w:t>
      </w:r>
    </w:p>
    <w:p w:rsidR="00FF522F" w:rsidRPr="00940663" w:rsidRDefault="00FF522F" w:rsidP="009E2B14">
      <w:pPr>
        <w:spacing w:line="240" w:lineRule="auto"/>
        <w:rPr>
          <w:rFonts w:ascii="Tahoma" w:hAnsi="Tahoma" w:cs="Tahoma"/>
          <w:sz w:val="20"/>
        </w:rPr>
      </w:pPr>
      <w:r w:rsidRPr="00940663">
        <w:rPr>
          <w:rFonts w:ascii="Tahoma" w:hAnsi="Tahoma" w:cs="Tahoma"/>
          <w:sz w:val="20"/>
        </w:rPr>
        <w:t>3. If you are a self-employed or contracted artist, what artistic discipline do you practice?</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Craft </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Dance</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Design Art </w:t>
      </w:r>
    </w:p>
    <w:p w:rsidR="00F97048" w:rsidRPr="00940663" w:rsidRDefault="00F97048" w:rsidP="009E2B14">
      <w:pPr>
        <w:pStyle w:val="ListParagraph"/>
        <w:numPr>
          <w:ilvl w:val="0"/>
          <w:numId w:val="8"/>
        </w:numPr>
        <w:spacing w:line="240" w:lineRule="auto"/>
        <w:rPr>
          <w:rFonts w:ascii="Tahoma" w:hAnsi="Tahoma" w:cs="Tahoma"/>
          <w:sz w:val="20"/>
        </w:rPr>
      </w:pPr>
      <w:proofErr w:type="spellStart"/>
      <w:r w:rsidRPr="00940663">
        <w:rPr>
          <w:rFonts w:ascii="Tahoma" w:hAnsi="Tahoma" w:cs="Tahoma"/>
          <w:sz w:val="20"/>
        </w:rPr>
        <w:t>Folklife</w:t>
      </w:r>
      <w:proofErr w:type="spellEnd"/>
      <w:r w:rsidRPr="00940663">
        <w:rPr>
          <w:rFonts w:ascii="Tahoma" w:hAnsi="Tahoma" w:cs="Tahoma"/>
          <w:sz w:val="20"/>
        </w:rPr>
        <w:t xml:space="preserve">/Traditional Arts </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Media and Film Art</w:t>
      </w:r>
    </w:p>
    <w:p w:rsidR="00F97048"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Multidisciplinary</w:t>
      </w:r>
    </w:p>
    <w:p w:rsidR="00F97048" w:rsidRPr="00940663" w:rsidRDefault="00F97048" w:rsidP="009E2B14">
      <w:pPr>
        <w:pStyle w:val="ListParagraph"/>
        <w:numPr>
          <w:ilvl w:val="0"/>
          <w:numId w:val="8"/>
        </w:numPr>
        <w:spacing w:line="240" w:lineRule="auto"/>
        <w:rPr>
          <w:rFonts w:ascii="Tahoma" w:hAnsi="Tahoma" w:cs="Tahoma"/>
          <w:sz w:val="20"/>
        </w:rPr>
      </w:pPr>
      <w:r>
        <w:rPr>
          <w:rFonts w:ascii="Tahoma" w:hAnsi="Tahoma" w:cs="Tahoma"/>
          <w:sz w:val="20"/>
        </w:rPr>
        <w:t>Museum Science or Humanities</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Music </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Theatre and Performance </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Visual Art </w:t>
      </w:r>
    </w:p>
    <w:p w:rsidR="00F97048" w:rsidRPr="00940663" w:rsidRDefault="00F97048" w:rsidP="009E2B14">
      <w:pPr>
        <w:pStyle w:val="ListParagraph"/>
        <w:numPr>
          <w:ilvl w:val="0"/>
          <w:numId w:val="8"/>
        </w:numPr>
        <w:spacing w:line="240" w:lineRule="auto"/>
        <w:rPr>
          <w:rFonts w:ascii="Tahoma" w:hAnsi="Tahoma" w:cs="Tahoma"/>
          <w:sz w:val="20"/>
        </w:rPr>
      </w:pPr>
      <w:r w:rsidRPr="00940663">
        <w:rPr>
          <w:rFonts w:ascii="Tahoma" w:hAnsi="Tahoma" w:cs="Tahoma"/>
          <w:sz w:val="20"/>
        </w:rPr>
        <w:t xml:space="preserve">Writing and Literature </w:t>
      </w:r>
    </w:p>
    <w:p w:rsidR="00FF522F" w:rsidRPr="00940663" w:rsidRDefault="00FF522F" w:rsidP="009E2B14">
      <w:pPr>
        <w:pStyle w:val="ListParagraph"/>
        <w:numPr>
          <w:ilvl w:val="0"/>
          <w:numId w:val="8"/>
        </w:numPr>
        <w:spacing w:line="240" w:lineRule="auto"/>
        <w:rPr>
          <w:rFonts w:ascii="Tahoma" w:hAnsi="Tahoma" w:cs="Tahoma"/>
          <w:sz w:val="20"/>
        </w:rPr>
      </w:pPr>
      <w:r w:rsidRPr="00940663">
        <w:rPr>
          <w:rFonts w:ascii="Tahoma" w:hAnsi="Tahoma" w:cs="Tahoma"/>
          <w:sz w:val="20"/>
        </w:rPr>
        <w:t>None of the above</w:t>
      </w:r>
    </w:p>
    <w:p w:rsidR="008E352A" w:rsidRPr="00940663" w:rsidRDefault="008E352A" w:rsidP="009E2B14">
      <w:pPr>
        <w:pStyle w:val="ListParagraph"/>
        <w:numPr>
          <w:ilvl w:val="0"/>
          <w:numId w:val="8"/>
        </w:numPr>
        <w:spacing w:line="240" w:lineRule="auto"/>
        <w:rPr>
          <w:rFonts w:ascii="Tahoma" w:hAnsi="Tahoma" w:cs="Tahoma"/>
          <w:sz w:val="20"/>
        </w:rPr>
      </w:pPr>
      <w:r w:rsidRPr="00940663">
        <w:rPr>
          <w:rFonts w:ascii="Tahoma" w:hAnsi="Tahoma" w:cs="Tahoma"/>
          <w:sz w:val="20"/>
        </w:rPr>
        <w:t>I am not a self-employed or contracted artist.</w:t>
      </w:r>
    </w:p>
    <w:p w:rsidR="008E352A" w:rsidRDefault="00FF522F" w:rsidP="009E2B14">
      <w:pPr>
        <w:spacing w:line="240" w:lineRule="auto"/>
        <w:rPr>
          <w:rFonts w:ascii="Tahoma" w:hAnsi="Tahoma" w:cs="Tahoma"/>
          <w:sz w:val="20"/>
        </w:rPr>
      </w:pPr>
      <w:r w:rsidRPr="00940663">
        <w:rPr>
          <w:rFonts w:ascii="Tahoma" w:hAnsi="Tahoma" w:cs="Tahoma"/>
          <w:sz w:val="20"/>
        </w:rPr>
        <w:t xml:space="preserve">4. </w:t>
      </w:r>
      <w:r w:rsidR="008E352A" w:rsidRPr="00940663">
        <w:rPr>
          <w:rFonts w:ascii="Tahoma" w:hAnsi="Tahoma" w:cs="Tahoma"/>
          <w:sz w:val="20"/>
        </w:rPr>
        <w:t xml:space="preserve">In under 300 words, please share a brief biography highlighting your work, career, </w:t>
      </w:r>
      <w:r w:rsidR="00947A0E" w:rsidRPr="00940663">
        <w:rPr>
          <w:rFonts w:ascii="Tahoma" w:hAnsi="Tahoma" w:cs="Tahoma"/>
          <w:sz w:val="20"/>
        </w:rPr>
        <w:t xml:space="preserve">practice, </w:t>
      </w:r>
      <w:r w:rsidR="008E352A" w:rsidRPr="00940663">
        <w:rPr>
          <w:rFonts w:ascii="Tahoma" w:hAnsi="Tahoma" w:cs="Tahoma"/>
          <w:sz w:val="20"/>
        </w:rPr>
        <w:t>and accomplishments. If possible, please provide a URL to your website, social media, press link or other digital presence that demonstrates your work.</w:t>
      </w:r>
    </w:p>
    <w:p w:rsidR="00CC6AF6" w:rsidRPr="00940663" w:rsidRDefault="00CC6AF6" w:rsidP="00CC6AF6">
      <w:pPr>
        <w:spacing w:line="240" w:lineRule="auto"/>
        <w:rPr>
          <w:rFonts w:ascii="Tahoma" w:hAnsi="Tahoma" w:cs="Tahoma"/>
          <w:sz w:val="20"/>
        </w:rPr>
      </w:pPr>
      <w:r>
        <w:rPr>
          <w:rFonts w:ascii="Tahoma" w:hAnsi="Tahoma" w:cs="Tahoma"/>
          <w:sz w:val="20"/>
        </w:rPr>
        <w:t>5</w:t>
      </w:r>
      <w:r w:rsidRPr="00940663">
        <w:rPr>
          <w:rFonts w:ascii="Tahoma" w:hAnsi="Tahoma" w:cs="Tahoma"/>
          <w:sz w:val="20"/>
        </w:rPr>
        <w:t>. Please upload any documentation that serves as evidence of your artistic practice or employment. This may include your bio, employment letters, contracts, images of your work, listing in gallery brochures or playbills, etc.</w:t>
      </w:r>
    </w:p>
    <w:p w:rsidR="00CC6AF6" w:rsidRPr="00940663"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1</w:t>
      </w:r>
      <w:r>
        <w:rPr>
          <w:rFonts w:ascii="Tahoma" w:hAnsi="Tahoma" w:cs="Tahoma"/>
          <w:sz w:val="20"/>
        </w:rPr>
        <w:t xml:space="preserve"> (required)</w:t>
      </w:r>
    </w:p>
    <w:p w:rsidR="00CC6AF6" w:rsidRPr="00940663"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2</w:t>
      </w:r>
      <w:r>
        <w:rPr>
          <w:rFonts w:ascii="Tahoma" w:hAnsi="Tahoma" w:cs="Tahoma"/>
          <w:sz w:val="20"/>
        </w:rPr>
        <w:t xml:space="preserve"> (optional)</w:t>
      </w:r>
    </w:p>
    <w:p w:rsidR="00CC6AF6"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3</w:t>
      </w:r>
      <w:r>
        <w:rPr>
          <w:rFonts w:ascii="Tahoma" w:hAnsi="Tahoma" w:cs="Tahoma"/>
          <w:sz w:val="20"/>
        </w:rPr>
        <w:t xml:space="preserve"> (optional)</w:t>
      </w:r>
    </w:p>
    <w:p w:rsidR="00D36684" w:rsidRDefault="00D36684" w:rsidP="00CC6AF6">
      <w:pPr>
        <w:pStyle w:val="Subtitle"/>
        <w:numPr>
          <w:ilvl w:val="0"/>
          <w:numId w:val="0"/>
        </w:numPr>
        <w:rPr>
          <w:b/>
          <w:color w:val="C45911" w:themeColor="accent2" w:themeShade="BF"/>
        </w:rPr>
      </w:pPr>
    </w:p>
    <w:p w:rsidR="00CC6AF6" w:rsidRPr="00CC6AF6" w:rsidRDefault="00CC6AF6" w:rsidP="00853E37">
      <w:pPr>
        <w:pStyle w:val="Subtitle"/>
        <w:numPr>
          <w:ilvl w:val="0"/>
          <w:numId w:val="0"/>
        </w:numPr>
        <w:jc w:val="center"/>
        <w:rPr>
          <w:b/>
          <w:color w:val="C45911" w:themeColor="accent2" w:themeShade="BF"/>
        </w:rPr>
      </w:pPr>
      <w:r w:rsidRPr="00CC6AF6">
        <w:rPr>
          <w:b/>
          <w:color w:val="C45911" w:themeColor="accent2" w:themeShade="BF"/>
        </w:rPr>
        <w:t>Th</w:t>
      </w:r>
      <w:r>
        <w:rPr>
          <w:b/>
          <w:color w:val="C45911" w:themeColor="accent2" w:themeShade="BF"/>
        </w:rPr>
        <w:t xml:space="preserve">e following </w:t>
      </w:r>
      <w:r w:rsidRPr="00CC6AF6">
        <w:rPr>
          <w:b/>
          <w:color w:val="C45911" w:themeColor="accent2" w:themeShade="BF"/>
        </w:rPr>
        <w:t xml:space="preserve">questions will help us understand your </w:t>
      </w:r>
      <w:r>
        <w:rPr>
          <w:b/>
          <w:color w:val="C45911" w:themeColor="accent2" w:themeShade="BF"/>
        </w:rPr>
        <w:t>financial circumstances.</w:t>
      </w:r>
    </w:p>
    <w:p w:rsidR="008E352A" w:rsidRPr="00940663" w:rsidRDefault="00CC6AF6" w:rsidP="009E2B14">
      <w:pPr>
        <w:spacing w:line="240" w:lineRule="auto"/>
        <w:rPr>
          <w:rFonts w:ascii="Tahoma" w:hAnsi="Tahoma" w:cs="Tahoma"/>
          <w:sz w:val="20"/>
        </w:rPr>
      </w:pPr>
      <w:r>
        <w:rPr>
          <w:rFonts w:ascii="Tahoma" w:hAnsi="Tahoma" w:cs="Tahoma"/>
          <w:sz w:val="20"/>
        </w:rPr>
        <w:t>6</w:t>
      </w:r>
      <w:r w:rsidR="008E352A" w:rsidRPr="00940663">
        <w:rPr>
          <w:rFonts w:ascii="Tahoma" w:hAnsi="Tahoma" w:cs="Tahoma"/>
          <w:sz w:val="20"/>
        </w:rPr>
        <w:t>. Please select all statements that apply to you.</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have lost full-time, part-time, or contract-based work due to COVID-19</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unsure when I will make any income again</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have no financial safety net (savings, assets, family resources, etc.)</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have unmanageable debt</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have medical expenses associated with a diagnosed or suspected case of COVID-19</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do not have health insurance</w:t>
      </w:r>
    </w:p>
    <w:p w:rsidR="00F44F8C" w:rsidRPr="00940663" w:rsidRDefault="00F44F8C" w:rsidP="009E2B14">
      <w:pPr>
        <w:pStyle w:val="ListParagraph"/>
        <w:spacing w:after="0" w:line="240" w:lineRule="auto"/>
        <w:rPr>
          <w:rFonts w:ascii="Tahoma" w:eastAsia="Times New Roman" w:hAnsi="Tahoma" w:cs="Tahoma"/>
          <w:sz w:val="20"/>
          <w:szCs w:val="22"/>
        </w:rPr>
      </w:pPr>
    </w:p>
    <w:p w:rsidR="00FF522F" w:rsidRDefault="00CC6AF6" w:rsidP="009E2B14">
      <w:pPr>
        <w:spacing w:line="240" w:lineRule="auto"/>
        <w:rPr>
          <w:rFonts w:ascii="Tahoma" w:hAnsi="Tahoma" w:cs="Tahoma"/>
          <w:sz w:val="20"/>
        </w:rPr>
      </w:pPr>
      <w:r>
        <w:rPr>
          <w:rFonts w:ascii="Tahoma" w:hAnsi="Tahoma" w:cs="Tahoma"/>
          <w:sz w:val="20"/>
        </w:rPr>
        <w:t>7</w:t>
      </w:r>
      <w:r w:rsidR="008E352A" w:rsidRPr="00940663">
        <w:rPr>
          <w:rFonts w:ascii="Tahoma" w:hAnsi="Tahoma" w:cs="Tahoma"/>
          <w:sz w:val="20"/>
        </w:rPr>
        <w:t>. In under 300 words, p</w:t>
      </w:r>
      <w:r w:rsidR="00FF522F" w:rsidRPr="00940663">
        <w:rPr>
          <w:rFonts w:ascii="Tahoma" w:hAnsi="Tahoma" w:cs="Tahoma"/>
          <w:sz w:val="20"/>
        </w:rPr>
        <w:t>lease describe how your income is being affe</w:t>
      </w:r>
      <w:r w:rsidR="008E352A" w:rsidRPr="00940663">
        <w:rPr>
          <w:rFonts w:ascii="Tahoma" w:hAnsi="Tahoma" w:cs="Tahoma"/>
          <w:sz w:val="20"/>
        </w:rPr>
        <w:t>cted by Coronavirus (COVID-19) and where you urgently need support right now.</w:t>
      </w:r>
    </w:p>
    <w:p w:rsidR="0024530D" w:rsidRPr="00940663" w:rsidRDefault="00F44F8C" w:rsidP="009E2B14">
      <w:pPr>
        <w:spacing w:line="240" w:lineRule="auto"/>
        <w:rPr>
          <w:rFonts w:ascii="Tahoma" w:hAnsi="Tahoma" w:cs="Tahoma"/>
          <w:sz w:val="20"/>
        </w:rPr>
      </w:pPr>
      <w:r w:rsidRPr="00940663">
        <w:rPr>
          <w:rFonts w:ascii="Tahoma" w:hAnsi="Tahoma" w:cs="Tahoma"/>
          <w:sz w:val="20"/>
        </w:rPr>
        <w:t>8</w:t>
      </w:r>
      <w:r w:rsidR="00FF522F" w:rsidRPr="00940663">
        <w:rPr>
          <w:rFonts w:ascii="Tahoma" w:hAnsi="Tahoma" w:cs="Tahoma"/>
          <w:sz w:val="20"/>
        </w:rPr>
        <w:t xml:space="preserve">. </w:t>
      </w:r>
      <w:r w:rsidR="0024530D" w:rsidRPr="00940663">
        <w:rPr>
          <w:rFonts w:ascii="Tahoma" w:hAnsi="Tahoma" w:cs="Tahoma"/>
          <w:sz w:val="20"/>
        </w:rPr>
        <w:t>What are your financial needs right now? Select all that apply:</w:t>
      </w:r>
    </w:p>
    <w:p w:rsidR="0024530D" w:rsidRPr="00940663" w:rsidRDefault="0024530D" w:rsidP="009E2B14">
      <w:pPr>
        <w:pStyle w:val="ListParagraph"/>
        <w:numPr>
          <w:ilvl w:val="0"/>
          <w:numId w:val="15"/>
        </w:numPr>
        <w:spacing w:line="240" w:lineRule="auto"/>
        <w:rPr>
          <w:rFonts w:ascii="Tahoma" w:hAnsi="Tahoma" w:cs="Tahoma"/>
          <w:sz w:val="20"/>
        </w:rPr>
      </w:pPr>
      <w:r w:rsidRPr="00940663">
        <w:rPr>
          <w:rFonts w:ascii="Tahoma" w:hAnsi="Tahoma" w:cs="Tahoma"/>
          <w:sz w:val="20"/>
        </w:rPr>
        <w:t>Caretaking (unable to afford to care for my dependents, which could include children, elders, or other loved ones)</w:t>
      </w:r>
    </w:p>
    <w:p w:rsidR="0024530D" w:rsidRPr="00940663" w:rsidRDefault="0024530D" w:rsidP="009E2B14">
      <w:pPr>
        <w:pStyle w:val="ListParagraph"/>
        <w:numPr>
          <w:ilvl w:val="0"/>
          <w:numId w:val="15"/>
        </w:numPr>
        <w:spacing w:line="240" w:lineRule="auto"/>
        <w:rPr>
          <w:rFonts w:ascii="Tahoma" w:hAnsi="Tahoma" w:cs="Tahoma"/>
          <w:sz w:val="20"/>
        </w:rPr>
      </w:pPr>
      <w:r w:rsidRPr="00940663">
        <w:rPr>
          <w:rFonts w:ascii="Tahoma" w:hAnsi="Tahoma" w:cs="Tahoma"/>
          <w:sz w:val="20"/>
        </w:rPr>
        <w:t>Food (unable to buy groceries)</w:t>
      </w:r>
    </w:p>
    <w:p w:rsidR="0024530D" w:rsidRPr="00940663" w:rsidRDefault="0024530D" w:rsidP="009E2B14">
      <w:pPr>
        <w:pStyle w:val="ListParagraph"/>
        <w:numPr>
          <w:ilvl w:val="0"/>
          <w:numId w:val="15"/>
        </w:numPr>
        <w:spacing w:line="240" w:lineRule="auto"/>
        <w:rPr>
          <w:rFonts w:ascii="Tahoma" w:hAnsi="Tahoma" w:cs="Tahoma"/>
          <w:sz w:val="20"/>
        </w:rPr>
      </w:pPr>
      <w:r w:rsidRPr="00940663">
        <w:rPr>
          <w:rFonts w:ascii="Tahoma" w:hAnsi="Tahoma" w:cs="Tahoma"/>
          <w:sz w:val="20"/>
        </w:rPr>
        <w:t>Housing (unable to pay rent or maintain a steady or safe living situation)</w:t>
      </w:r>
    </w:p>
    <w:p w:rsidR="0024530D" w:rsidRPr="00940663" w:rsidRDefault="0024530D" w:rsidP="009E2B14">
      <w:pPr>
        <w:pStyle w:val="ListParagraph"/>
        <w:numPr>
          <w:ilvl w:val="0"/>
          <w:numId w:val="15"/>
        </w:numPr>
        <w:spacing w:line="240" w:lineRule="auto"/>
        <w:rPr>
          <w:rFonts w:ascii="Tahoma" w:hAnsi="Tahoma" w:cs="Tahoma"/>
          <w:sz w:val="20"/>
        </w:rPr>
      </w:pPr>
      <w:r w:rsidRPr="00940663">
        <w:rPr>
          <w:rFonts w:ascii="Tahoma" w:hAnsi="Tahoma" w:cs="Tahoma"/>
          <w:sz w:val="20"/>
        </w:rPr>
        <w:t>Medical (unable to procure necessary medications for pre-existing or current conductions)</w:t>
      </w:r>
    </w:p>
    <w:p w:rsidR="0024530D" w:rsidRPr="00940663" w:rsidRDefault="0024530D" w:rsidP="009E2B14">
      <w:pPr>
        <w:pStyle w:val="ListParagraph"/>
        <w:numPr>
          <w:ilvl w:val="0"/>
          <w:numId w:val="15"/>
        </w:numPr>
        <w:spacing w:line="240" w:lineRule="auto"/>
        <w:rPr>
          <w:rFonts w:ascii="Tahoma" w:hAnsi="Tahoma" w:cs="Tahoma"/>
          <w:sz w:val="20"/>
        </w:rPr>
      </w:pPr>
      <w:r w:rsidRPr="00940663">
        <w:rPr>
          <w:rFonts w:ascii="Tahoma" w:hAnsi="Tahoma" w:cs="Tahoma"/>
          <w:sz w:val="20"/>
        </w:rPr>
        <w:t xml:space="preserve">None of the above. </w:t>
      </w:r>
    </w:p>
    <w:p w:rsidR="0024530D" w:rsidRPr="00940663" w:rsidRDefault="00F44F8C" w:rsidP="009E2B14">
      <w:pPr>
        <w:spacing w:line="240" w:lineRule="auto"/>
        <w:rPr>
          <w:rFonts w:ascii="Tahoma" w:hAnsi="Tahoma" w:cs="Tahoma"/>
          <w:sz w:val="20"/>
        </w:rPr>
      </w:pPr>
      <w:r w:rsidRPr="00940663">
        <w:rPr>
          <w:rFonts w:ascii="Tahoma" w:hAnsi="Tahoma" w:cs="Tahoma"/>
          <w:sz w:val="20"/>
        </w:rPr>
        <w:t>9</w:t>
      </w:r>
      <w:r w:rsidR="0024530D" w:rsidRPr="00940663">
        <w:rPr>
          <w:rFonts w:ascii="Tahoma" w:hAnsi="Tahoma" w:cs="Tahoma"/>
          <w:sz w:val="20"/>
        </w:rPr>
        <w:t xml:space="preserve">. Please help us understand your level of </w:t>
      </w:r>
      <w:r w:rsidR="00947A0E" w:rsidRPr="00940663">
        <w:rPr>
          <w:rFonts w:ascii="Tahoma" w:hAnsi="Tahoma" w:cs="Tahoma"/>
          <w:sz w:val="20"/>
        </w:rPr>
        <w:t>financial hardship:</w:t>
      </w:r>
    </w:p>
    <w:p w:rsidR="0024530D" w:rsidRPr="00940663" w:rsidRDefault="0024530D" w:rsidP="009E2B14">
      <w:pPr>
        <w:pStyle w:val="ListParagraph"/>
        <w:numPr>
          <w:ilvl w:val="0"/>
          <w:numId w:val="11"/>
        </w:numPr>
        <w:spacing w:line="240" w:lineRule="auto"/>
        <w:rPr>
          <w:rFonts w:ascii="Tahoma" w:hAnsi="Tahoma" w:cs="Tahoma"/>
          <w:sz w:val="20"/>
        </w:rPr>
      </w:pPr>
      <w:r w:rsidRPr="00940663">
        <w:rPr>
          <w:rFonts w:ascii="Tahoma" w:hAnsi="Tahoma" w:cs="Tahoma"/>
          <w:sz w:val="20"/>
        </w:rPr>
        <w:lastRenderedPageBreak/>
        <w:t xml:space="preserve">Severe Financial Distress – I have limited or no savings. I’m unable to cover basic needs such as food and rent. </w:t>
      </w:r>
    </w:p>
    <w:p w:rsidR="0024530D" w:rsidRPr="00940663" w:rsidRDefault="0024530D" w:rsidP="009E2B14">
      <w:pPr>
        <w:pStyle w:val="ListParagraph"/>
        <w:numPr>
          <w:ilvl w:val="0"/>
          <w:numId w:val="11"/>
        </w:numPr>
        <w:spacing w:line="240" w:lineRule="auto"/>
        <w:rPr>
          <w:rFonts w:ascii="Tahoma" w:hAnsi="Tahoma" w:cs="Tahoma"/>
          <w:sz w:val="20"/>
        </w:rPr>
      </w:pPr>
      <w:r w:rsidRPr="00940663">
        <w:rPr>
          <w:rFonts w:ascii="Tahoma" w:hAnsi="Tahoma" w:cs="Tahoma"/>
          <w:sz w:val="20"/>
        </w:rPr>
        <w:t>Financial Distress – I will have to dip into limited savings. I may not be able to pay all my bills.</w:t>
      </w:r>
    </w:p>
    <w:p w:rsidR="0024530D" w:rsidRDefault="0024530D" w:rsidP="009E2B14">
      <w:pPr>
        <w:pStyle w:val="ListParagraph"/>
        <w:numPr>
          <w:ilvl w:val="0"/>
          <w:numId w:val="11"/>
        </w:numPr>
        <w:spacing w:line="240" w:lineRule="auto"/>
        <w:rPr>
          <w:rFonts w:ascii="Tahoma" w:hAnsi="Tahoma" w:cs="Tahoma"/>
          <w:sz w:val="20"/>
        </w:rPr>
      </w:pPr>
      <w:r w:rsidRPr="00940663">
        <w:rPr>
          <w:rFonts w:ascii="Tahoma" w:hAnsi="Tahoma" w:cs="Tahoma"/>
          <w:sz w:val="20"/>
        </w:rPr>
        <w:t>Financial Strain – The loss of income impacts my ability to continue my current lifestyle. I am unable to purchase items necessary for my business/creative pursuits.</w:t>
      </w:r>
    </w:p>
    <w:p w:rsidR="00CC6AF6" w:rsidRPr="00940663" w:rsidRDefault="00CC6AF6" w:rsidP="00CC6AF6">
      <w:pPr>
        <w:spacing w:line="240" w:lineRule="auto"/>
        <w:rPr>
          <w:rFonts w:ascii="Tahoma" w:hAnsi="Tahoma" w:cs="Tahoma"/>
          <w:sz w:val="20"/>
        </w:rPr>
      </w:pPr>
      <w:r>
        <w:rPr>
          <w:rFonts w:ascii="Tahoma" w:hAnsi="Tahoma" w:cs="Tahoma"/>
          <w:sz w:val="20"/>
        </w:rPr>
        <w:t>10</w:t>
      </w:r>
      <w:r w:rsidRPr="00940663">
        <w:rPr>
          <w:rFonts w:ascii="Tahoma" w:hAnsi="Tahoma" w:cs="Tahoma"/>
          <w:sz w:val="20"/>
        </w:rPr>
        <w:t>. Please upload any documentation that serves as evidence of your lost income or employment. This may include termination letters or contracts, emails, receipts, Facebook messages, cancellation announcements, texts, etc.</w:t>
      </w:r>
    </w:p>
    <w:p w:rsidR="00CC6AF6" w:rsidRPr="00940663"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1</w:t>
      </w:r>
      <w:r>
        <w:rPr>
          <w:rFonts w:ascii="Tahoma" w:hAnsi="Tahoma" w:cs="Tahoma"/>
          <w:sz w:val="20"/>
        </w:rPr>
        <w:t xml:space="preserve"> (required)</w:t>
      </w:r>
    </w:p>
    <w:p w:rsidR="00CC6AF6" w:rsidRPr="00940663"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2</w:t>
      </w:r>
      <w:r>
        <w:rPr>
          <w:rFonts w:ascii="Tahoma" w:hAnsi="Tahoma" w:cs="Tahoma"/>
          <w:sz w:val="20"/>
        </w:rPr>
        <w:t xml:space="preserve"> (optional)</w:t>
      </w:r>
    </w:p>
    <w:p w:rsidR="00CC6AF6" w:rsidRPr="00940663" w:rsidRDefault="00CC6AF6" w:rsidP="00CC6AF6">
      <w:pPr>
        <w:pStyle w:val="ListParagraph"/>
        <w:numPr>
          <w:ilvl w:val="0"/>
          <w:numId w:val="13"/>
        </w:numPr>
        <w:spacing w:line="240" w:lineRule="auto"/>
        <w:rPr>
          <w:rFonts w:ascii="Tahoma" w:hAnsi="Tahoma" w:cs="Tahoma"/>
          <w:sz w:val="20"/>
        </w:rPr>
      </w:pPr>
      <w:r w:rsidRPr="00940663">
        <w:rPr>
          <w:rFonts w:ascii="Tahoma" w:hAnsi="Tahoma" w:cs="Tahoma"/>
          <w:sz w:val="20"/>
        </w:rPr>
        <w:t>Upload 3</w:t>
      </w:r>
      <w:r>
        <w:rPr>
          <w:rFonts w:ascii="Tahoma" w:hAnsi="Tahoma" w:cs="Tahoma"/>
          <w:sz w:val="20"/>
        </w:rPr>
        <w:t xml:space="preserve"> (optional)</w:t>
      </w:r>
    </w:p>
    <w:p w:rsidR="00CC6AF6" w:rsidRDefault="00CC6AF6" w:rsidP="00CC6AF6">
      <w:pPr>
        <w:spacing w:line="240" w:lineRule="auto"/>
        <w:rPr>
          <w:rFonts w:ascii="Tahoma" w:hAnsi="Tahoma" w:cs="Tahoma"/>
          <w:sz w:val="20"/>
        </w:rPr>
      </w:pPr>
    </w:p>
    <w:p w:rsidR="00EE476B" w:rsidRDefault="00EE476B" w:rsidP="00EE476B">
      <w:pPr>
        <w:pStyle w:val="Subtitle"/>
        <w:numPr>
          <w:ilvl w:val="0"/>
          <w:numId w:val="0"/>
        </w:numPr>
        <w:jc w:val="center"/>
        <w:rPr>
          <w:b/>
          <w:color w:val="C45911" w:themeColor="accent2" w:themeShade="BF"/>
        </w:rPr>
      </w:pPr>
    </w:p>
    <w:p w:rsidR="00CC6AF6" w:rsidRPr="00CC6AF6" w:rsidRDefault="00CC6AF6" w:rsidP="00EE476B">
      <w:pPr>
        <w:pStyle w:val="Subtitle"/>
        <w:numPr>
          <w:ilvl w:val="0"/>
          <w:numId w:val="0"/>
        </w:numPr>
        <w:jc w:val="center"/>
        <w:rPr>
          <w:b/>
          <w:color w:val="C45911" w:themeColor="accent2" w:themeShade="BF"/>
        </w:rPr>
      </w:pPr>
      <w:r w:rsidRPr="00CC6AF6">
        <w:rPr>
          <w:b/>
          <w:color w:val="C45911" w:themeColor="accent2" w:themeShade="BF"/>
        </w:rPr>
        <w:t>Th</w:t>
      </w:r>
      <w:r>
        <w:rPr>
          <w:b/>
          <w:color w:val="C45911" w:themeColor="accent2" w:themeShade="BF"/>
        </w:rPr>
        <w:t xml:space="preserve">e following </w:t>
      </w:r>
      <w:r w:rsidRPr="00CC6AF6">
        <w:rPr>
          <w:b/>
          <w:color w:val="C45911" w:themeColor="accent2" w:themeShade="BF"/>
        </w:rPr>
        <w:t xml:space="preserve">questions </w:t>
      </w:r>
      <w:r>
        <w:rPr>
          <w:b/>
          <w:color w:val="C45911" w:themeColor="accent2" w:themeShade="BF"/>
        </w:rPr>
        <w:t xml:space="preserve">will help us understand </w:t>
      </w:r>
      <w:r w:rsidR="00D36684">
        <w:rPr>
          <w:b/>
          <w:color w:val="C45911" w:themeColor="accent2" w:themeShade="BF"/>
        </w:rPr>
        <w:t>the overall needs of the individuals who apply for this program</w:t>
      </w:r>
      <w:r w:rsidR="001A153D">
        <w:rPr>
          <w:b/>
          <w:color w:val="C45911" w:themeColor="accent2" w:themeShade="BF"/>
        </w:rPr>
        <w:t xml:space="preserve">. Your responses to these questions will not </w:t>
      </w:r>
      <w:r>
        <w:rPr>
          <w:b/>
          <w:color w:val="C45911" w:themeColor="accent2" w:themeShade="BF"/>
        </w:rPr>
        <w:t xml:space="preserve">disqualify you from </w:t>
      </w:r>
      <w:r w:rsidR="00D36684">
        <w:rPr>
          <w:b/>
          <w:color w:val="C45911" w:themeColor="accent2" w:themeShade="BF"/>
        </w:rPr>
        <w:t>receiving a grant</w:t>
      </w:r>
      <w:r w:rsidR="001A153D">
        <w:rPr>
          <w:b/>
          <w:color w:val="C45911" w:themeColor="accent2" w:themeShade="BF"/>
        </w:rPr>
        <w:t xml:space="preserve"> or reduce your grant award</w:t>
      </w:r>
      <w:r w:rsidR="00D36684">
        <w:rPr>
          <w:b/>
          <w:color w:val="C45911" w:themeColor="accent2" w:themeShade="BF"/>
        </w:rPr>
        <w:t>.</w:t>
      </w:r>
    </w:p>
    <w:p w:rsidR="00CC6AF6" w:rsidRPr="00D36684" w:rsidRDefault="00CC6AF6" w:rsidP="00CC6AF6">
      <w:pPr>
        <w:spacing w:line="240" w:lineRule="auto"/>
        <w:rPr>
          <w:rFonts w:ascii="Tahoma" w:hAnsi="Tahoma" w:cs="Tahoma"/>
          <w:sz w:val="20"/>
        </w:rPr>
      </w:pPr>
      <w:r w:rsidRPr="00D36684">
        <w:rPr>
          <w:rFonts w:ascii="Tahoma" w:hAnsi="Tahoma" w:cs="Tahoma"/>
          <w:sz w:val="20"/>
        </w:rPr>
        <w:t xml:space="preserve">11. What is the minimum amount of money you need to cover your immediate expenses in the next 30-60 days? </w:t>
      </w:r>
    </w:p>
    <w:p w:rsidR="00CC6AF6" w:rsidRPr="00D36684" w:rsidRDefault="00CC6AF6" w:rsidP="00CC6AF6">
      <w:pPr>
        <w:spacing w:line="240" w:lineRule="auto"/>
        <w:rPr>
          <w:rFonts w:ascii="Tahoma" w:hAnsi="Tahoma" w:cs="Tahoma"/>
          <w:sz w:val="20"/>
        </w:rPr>
      </w:pPr>
      <w:r w:rsidRPr="00D36684">
        <w:rPr>
          <w:rFonts w:ascii="Tahoma" w:hAnsi="Tahoma" w:cs="Tahoma"/>
          <w:sz w:val="20"/>
        </w:rPr>
        <w:t xml:space="preserve">12. Do you have an additional source of income besides your artistic practice or cultural employment? If yes, please provide a brief description. </w:t>
      </w:r>
    </w:p>
    <w:p w:rsidR="008E352A" w:rsidRPr="00940663" w:rsidRDefault="00CC6AF6" w:rsidP="009E2B14">
      <w:pPr>
        <w:spacing w:line="240" w:lineRule="auto"/>
        <w:rPr>
          <w:rFonts w:ascii="Tahoma" w:hAnsi="Tahoma" w:cs="Tahoma"/>
          <w:sz w:val="20"/>
        </w:rPr>
      </w:pPr>
      <w:r w:rsidRPr="00D36684">
        <w:rPr>
          <w:rFonts w:ascii="Tahoma" w:hAnsi="Tahoma" w:cs="Tahoma"/>
          <w:sz w:val="20"/>
        </w:rPr>
        <w:t>13</w:t>
      </w:r>
      <w:r w:rsidR="008E352A" w:rsidRPr="00D36684">
        <w:rPr>
          <w:rFonts w:ascii="Tahoma" w:hAnsi="Tahoma" w:cs="Tahoma"/>
          <w:sz w:val="20"/>
        </w:rPr>
        <w:t>. Have you applied for Unemployment Assistance through the Department of Workforce Development?</w:t>
      </w:r>
      <w:r w:rsidR="00F21701" w:rsidRPr="00D36684">
        <w:rPr>
          <w:rFonts w:ascii="Tahoma" w:hAnsi="Tahoma" w:cs="Tahoma"/>
          <w:sz w:val="20"/>
        </w:rPr>
        <w:t xml:space="preserve"> </w:t>
      </w:r>
    </w:p>
    <w:p w:rsidR="008E352A" w:rsidRPr="00940663" w:rsidRDefault="008E352A" w:rsidP="009E2B14">
      <w:pPr>
        <w:pStyle w:val="ListParagraph"/>
        <w:numPr>
          <w:ilvl w:val="0"/>
          <w:numId w:val="10"/>
        </w:numPr>
        <w:spacing w:line="240" w:lineRule="auto"/>
        <w:rPr>
          <w:rFonts w:ascii="Tahoma" w:hAnsi="Tahoma" w:cs="Tahoma"/>
          <w:sz w:val="20"/>
        </w:rPr>
      </w:pPr>
      <w:r w:rsidRPr="00940663">
        <w:rPr>
          <w:rFonts w:ascii="Tahoma" w:hAnsi="Tahoma" w:cs="Tahoma"/>
          <w:sz w:val="20"/>
        </w:rPr>
        <w:t>Yes, I have applied and am or expect to begin receiving unemployment assistance.</w:t>
      </w:r>
    </w:p>
    <w:p w:rsidR="008E352A" w:rsidRPr="00940663" w:rsidRDefault="008E352A" w:rsidP="009E2B14">
      <w:pPr>
        <w:pStyle w:val="ListParagraph"/>
        <w:numPr>
          <w:ilvl w:val="0"/>
          <w:numId w:val="10"/>
        </w:numPr>
        <w:spacing w:line="240" w:lineRule="auto"/>
        <w:rPr>
          <w:rFonts w:ascii="Tahoma" w:hAnsi="Tahoma" w:cs="Tahoma"/>
          <w:sz w:val="20"/>
        </w:rPr>
      </w:pPr>
      <w:r w:rsidRPr="00940663">
        <w:rPr>
          <w:rFonts w:ascii="Tahoma" w:hAnsi="Tahoma" w:cs="Tahoma"/>
          <w:sz w:val="20"/>
        </w:rPr>
        <w:t>Yes, I have applied, but I was denied unemployment assistance.</w:t>
      </w:r>
    </w:p>
    <w:p w:rsidR="008E352A" w:rsidRPr="00940663" w:rsidRDefault="008E352A" w:rsidP="009E2B14">
      <w:pPr>
        <w:pStyle w:val="ListParagraph"/>
        <w:numPr>
          <w:ilvl w:val="0"/>
          <w:numId w:val="10"/>
        </w:numPr>
        <w:spacing w:line="240" w:lineRule="auto"/>
        <w:rPr>
          <w:rFonts w:ascii="Tahoma" w:hAnsi="Tahoma" w:cs="Tahoma"/>
          <w:sz w:val="20"/>
        </w:rPr>
      </w:pPr>
      <w:r w:rsidRPr="00940663">
        <w:rPr>
          <w:rFonts w:ascii="Tahoma" w:hAnsi="Tahoma" w:cs="Tahoma"/>
          <w:sz w:val="20"/>
        </w:rPr>
        <w:t>No, I have not applied, but I plan to.</w:t>
      </w:r>
    </w:p>
    <w:p w:rsidR="008E352A" w:rsidRPr="00940663" w:rsidRDefault="008E352A" w:rsidP="009E2B14">
      <w:pPr>
        <w:pStyle w:val="ListParagraph"/>
        <w:numPr>
          <w:ilvl w:val="0"/>
          <w:numId w:val="10"/>
        </w:numPr>
        <w:spacing w:line="240" w:lineRule="auto"/>
        <w:rPr>
          <w:rFonts w:ascii="Tahoma" w:hAnsi="Tahoma" w:cs="Tahoma"/>
          <w:sz w:val="20"/>
        </w:rPr>
      </w:pPr>
      <w:r w:rsidRPr="00940663">
        <w:rPr>
          <w:rFonts w:ascii="Tahoma" w:hAnsi="Tahoma" w:cs="Tahoma"/>
          <w:sz w:val="20"/>
        </w:rPr>
        <w:t xml:space="preserve">No, I have not applied, and I need help to understand unemployment assistance. </w:t>
      </w:r>
    </w:p>
    <w:p w:rsidR="008E352A" w:rsidRDefault="008E352A" w:rsidP="009E2B14">
      <w:pPr>
        <w:pStyle w:val="ListParagraph"/>
        <w:numPr>
          <w:ilvl w:val="0"/>
          <w:numId w:val="10"/>
        </w:numPr>
        <w:spacing w:line="240" w:lineRule="auto"/>
        <w:rPr>
          <w:rFonts w:ascii="Tahoma" w:hAnsi="Tahoma" w:cs="Tahoma"/>
          <w:sz w:val="20"/>
        </w:rPr>
      </w:pPr>
      <w:r w:rsidRPr="00940663">
        <w:rPr>
          <w:rFonts w:ascii="Tahoma" w:hAnsi="Tahoma" w:cs="Tahoma"/>
          <w:sz w:val="20"/>
        </w:rPr>
        <w:t>No, I have not applied, and I do not plan to apply.</w:t>
      </w:r>
    </w:p>
    <w:p w:rsidR="00D36684" w:rsidRDefault="00D36684" w:rsidP="00D36684">
      <w:pPr>
        <w:spacing w:line="240" w:lineRule="auto"/>
        <w:rPr>
          <w:rFonts w:ascii="Tahoma" w:hAnsi="Tahoma" w:cs="Tahoma"/>
          <w:sz w:val="20"/>
        </w:rPr>
      </w:pPr>
    </w:p>
    <w:p w:rsidR="00EE476B" w:rsidRDefault="00EE476B" w:rsidP="00D36684">
      <w:pPr>
        <w:pStyle w:val="Subtitle"/>
        <w:rPr>
          <w:b/>
          <w:color w:val="C45911" w:themeColor="accent2" w:themeShade="BF"/>
        </w:rPr>
      </w:pPr>
    </w:p>
    <w:p w:rsidR="00D36684" w:rsidRPr="00D36684" w:rsidRDefault="00D36684" w:rsidP="00EE476B">
      <w:pPr>
        <w:pStyle w:val="Subtitle"/>
        <w:jc w:val="center"/>
        <w:rPr>
          <w:b/>
          <w:color w:val="C45911" w:themeColor="accent2" w:themeShade="BF"/>
        </w:rPr>
      </w:pPr>
      <w:r w:rsidRPr="00D36684">
        <w:rPr>
          <w:b/>
          <w:color w:val="C45911" w:themeColor="accent2" w:themeShade="BF"/>
        </w:rPr>
        <w:t>Yo</w:t>
      </w:r>
      <w:r w:rsidR="00EE476B">
        <w:rPr>
          <w:b/>
          <w:color w:val="C45911" w:themeColor="accent2" w:themeShade="BF"/>
        </w:rPr>
        <w:t>ur application is now completed!</w:t>
      </w:r>
      <w:r w:rsidRPr="00D36684">
        <w:rPr>
          <w:b/>
          <w:color w:val="C45911" w:themeColor="accent2" w:themeShade="BF"/>
        </w:rPr>
        <w:t xml:space="preserve"> </w:t>
      </w:r>
      <w:r w:rsidR="00EE476B">
        <w:rPr>
          <w:b/>
          <w:color w:val="C45911" w:themeColor="accent2" w:themeShade="BF"/>
        </w:rPr>
        <w:br/>
      </w:r>
      <w:r>
        <w:rPr>
          <w:b/>
          <w:color w:val="C45911" w:themeColor="accent2" w:themeShade="BF"/>
        </w:rPr>
        <w:t>We are now asking for a few more moments of your time with a voluntary survey</w:t>
      </w:r>
      <w:r w:rsidR="00EE476B">
        <w:rPr>
          <w:b/>
          <w:color w:val="C45911" w:themeColor="accent2" w:themeShade="BF"/>
        </w:rPr>
        <w:t>.</w:t>
      </w:r>
      <w:r w:rsidR="00EE476B">
        <w:rPr>
          <w:b/>
          <w:color w:val="C45911" w:themeColor="accent2" w:themeShade="BF"/>
        </w:rPr>
        <w:br/>
      </w:r>
      <w:r w:rsidRPr="00D36684">
        <w:rPr>
          <w:b/>
          <w:color w:val="C45911" w:themeColor="accent2" w:themeShade="BF"/>
        </w:rPr>
        <w:t xml:space="preserve">We are committed to equity and inclusion and view data as an essential tool to ensure that this program is reaching people in need. This information is being collected for reporting purposes and does not affect </w:t>
      </w:r>
      <w:r w:rsidR="00EE476B">
        <w:rPr>
          <w:b/>
          <w:color w:val="C45911" w:themeColor="accent2" w:themeShade="BF"/>
        </w:rPr>
        <w:t xml:space="preserve">your </w:t>
      </w:r>
      <w:r w:rsidRPr="00D36684">
        <w:rPr>
          <w:b/>
          <w:color w:val="C45911" w:themeColor="accent2" w:themeShade="BF"/>
        </w:rPr>
        <w:t>eligibility or selection.</w:t>
      </w:r>
    </w:p>
    <w:p w:rsidR="008E352A" w:rsidRPr="00940663" w:rsidRDefault="00D36684" w:rsidP="009E2B14">
      <w:pPr>
        <w:spacing w:line="240" w:lineRule="auto"/>
        <w:rPr>
          <w:rFonts w:ascii="Tahoma" w:eastAsia="Times New Roman" w:hAnsi="Tahoma" w:cs="Tahoma"/>
          <w:sz w:val="20"/>
          <w:szCs w:val="22"/>
        </w:rPr>
      </w:pPr>
      <w:r>
        <w:rPr>
          <w:rFonts w:ascii="Tahoma" w:eastAsia="Times New Roman" w:hAnsi="Tahoma" w:cs="Tahoma"/>
          <w:sz w:val="20"/>
          <w:szCs w:val="22"/>
        </w:rPr>
        <w:t xml:space="preserve">14. </w:t>
      </w:r>
      <w:r w:rsidR="008E352A" w:rsidRPr="00940663">
        <w:rPr>
          <w:rFonts w:ascii="Tahoma" w:eastAsia="Times New Roman" w:hAnsi="Tahoma" w:cs="Tahoma"/>
          <w:sz w:val="20"/>
          <w:szCs w:val="22"/>
        </w:rPr>
        <w:t>I identify as: (please select all that apply) (optional)</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Arab or Middle Eastern</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Asian, South Asian, or Southeast Asian</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Black or African-American</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proofErr w:type="spellStart"/>
      <w:r w:rsidRPr="00940663">
        <w:rPr>
          <w:rFonts w:ascii="Tahoma" w:eastAsia="Times New Roman" w:hAnsi="Tahoma" w:cs="Tahoma"/>
          <w:sz w:val="20"/>
          <w:szCs w:val="22"/>
        </w:rPr>
        <w:lastRenderedPageBreak/>
        <w:t>Latinx</w:t>
      </w:r>
      <w:proofErr w:type="spellEnd"/>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Native or Indigenous</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Native American, Alaskan Native, or Native Hawaiian</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White or Caucasian</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Biracial or Multiracial</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Other</w:t>
      </w:r>
    </w:p>
    <w:p w:rsidR="008E352A" w:rsidRPr="00940663" w:rsidRDefault="008E352A" w:rsidP="009E2B14">
      <w:pPr>
        <w:pStyle w:val="ListParagraph"/>
        <w:numPr>
          <w:ilvl w:val="0"/>
          <w:numId w:val="16"/>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prefer not to answer</w:t>
      </w:r>
    </w:p>
    <w:p w:rsidR="008E352A" w:rsidRPr="00940663" w:rsidRDefault="008E352A" w:rsidP="009E2B14">
      <w:pPr>
        <w:spacing w:line="240" w:lineRule="auto"/>
        <w:rPr>
          <w:rFonts w:ascii="Tahoma" w:eastAsia="Times New Roman" w:hAnsi="Tahoma" w:cs="Tahoma"/>
          <w:sz w:val="20"/>
          <w:szCs w:val="22"/>
        </w:rPr>
      </w:pPr>
    </w:p>
    <w:p w:rsidR="008E352A" w:rsidRPr="00940663" w:rsidRDefault="00D36684" w:rsidP="009E2B14">
      <w:pPr>
        <w:spacing w:line="240" w:lineRule="auto"/>
        <w:rPr>
          <w:rFonts w:ascii="Tahoma" w:eastAsia="Times New Roman" w:hAnsi="Tahoma" w:cs="Tahoma"/>
          <w:sz w:val="20"/>
          <w:szCs w:val="22"/>
        </w:rPr>
      </w:pPr>
      <w:r>
        <w:rPr>
          <w:rFonts w:ascii="Tahoma" w:eastAsia="Times New Roman" w:hAnsi="Tahoma" w:cs="Tahoma"/>
          <w:sz w:val="20"/>
          <w:szCs w:val="22"/>
        </w:rPr>
        <w:t xml:space="preserve">15. </w:t>
      </w:r>
      <w:r w:rsidR="008E352A" w:rsidRPr="00940663">
        <w:rPr>
          <w:rFonts w:ascii="Tahoma" w:eastAsia="Times New Roman" w:hAnsi="Tahoma" w:cs="Tahoma"/>
          <w:sz w:val="20"/>
          <w:szCs w:val="22"/>
        </w:rPr>
        <w:t>I identify as: (please select all that apply) (optional)</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proofErr w:type="spellStart"/>
      <w:r w:rsidRPr="00940663">
        <w:rPr>
          <w:rFonts w:ascii="Tahoma" w:eastAsia="Times New Roman" w:hAnsi="Tahoma" w:cs="Tahoma"/>
          <w:sz w:val="20"/>
          <w:szCs w:val="22"/>
        </w:rPr>
        <w:t>Agender</w:t>
      </w:r>
      <w:proofErr w:type="spellEnd"/>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Cisgender</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Female</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Genderqueer</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Intersex</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Male</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proofErr w:type="spellStart"/>
      <w:r w:rsidRPr="00940663">
        <w:rPr>
          <w:rFonts w:ascii="Tahoma" w:eastAsia="Times New Roman" w:hAnsi="Tahoma" w:cs="Tahoma"/>
          <w:sz w:val="20"/>
          <w:szCs w:val="22"/>
        </w:rPr>
        <w:t>Nonbinary</w:t>
      </w:r>
      <w:proofErr w:type="spellEnd"/>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Third gender</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Transgender</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Two Spirit</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prefer to self-identify</w:t>
      </w:r>
    </w:p>
    <w:p w:rsidR="008E352A" w:rsidRPr="00940663" w:rsidRDefault="008E352A" w:rsidP="009E2B14">
      <w:pPr>
        <w:pStyle w:val="ListParagraph"/>
        <w:numPr>
          <w:ilvl w:val="0"/>
          <w:numId w:val="17"/>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prefer not to answer</w:t>
      </w:r>
    </w:p>
    <w:p w:rsidR="008E352A" w:rsidRPr="00940663" w:rsidRDefault="008E352A" w:rsidP="009E2B14">
      <w:pPr>
        <w:spacing w:line="240" w:lineRule="auto"/>
        <w:rPr>
          <w:rFonts w:ascii="Tahoma" w:eastAsia="Times New Roman" w:hAnsi="Tahoma" w:cs="Tahoma"/>
          <w:sz w:val="20"/>
          <w:szCs w:val="22"/>
        </w:rPr>
      </w:pPr>
    </w:p>
    <w:p w:rsidR="008E352A" w:rsidRPr="00940663" w:rsidRDefault="00D36684" w:rsidP="009E2B14">
      <w:pPr>
        <w:spacing w:line="240" w:lineRule="auto"/>
        <w:rPr>
          <w:rFonts w:ascii="Tahoma" w:eastAsia="Times New Roman" w:hAnsi="Tahoma" w:cs="Tahoma"/>
          <w:sz w:val="20"/>
          <w:szCs w:val="22"/>
        </w:rPr>
      </w:pPr>
      <w:r>
        <w:rPr>
          <w:rFonts w:ascii="Tahoma" w:eastAsia="Times New Roman" w:hAnsi="Tahoma" w:cs="Tahoma"/>
          <w:sz w:val="20"/>
          <w:szCs w:val="22"/>
        </w:rPr>
        <w:t xml:space="preserve">16. </w:t>
      </w:r>
      <w:r w:rsidR="008E352A" w:rsidRPr="00940663">
        <w:rPr>
          <w:rFonts w:ascii="Tahoma" w:eastAsia="Times New Roman" w:hAnsi="Tahoma" w:cs="Tahoma"/>
          <w:sz w:val="20"/>
          <w:szCs w:val="22"/>
        </w:rPr>
        <w:t>I identify as LGBTQIAP+. (optional)</w:t>
      </w:r>
    </w:p>
    <w:p w:rsidR="008E352A" w:rsidRPr="00940663" w:rsidRDefault="008E352A" w:rsidP="009E2B14">
      <w:pPr>
        <w:pStyle w:val="ListParagraph"/>
        <w:numPr>
          <w:ilvl w:val="0"/>
          <w:numId w:val="18"/>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Yes</w:t>
      </w:r>
    </w:p>
    <w:p w:rsidR="008E352A" w:rsidRPr="00940663" w:rsidRDefault="008E352A" w:rsidP="009E2B14">
      <w:pPr>
        <w:pStyle w:val="ListParagraph"/>
        <w:numPr>
          <w:ilvl w:val="0"/>
          <w:numId w:val="18"/>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No</w:t>
      </w:r>
    </w:p>
    <w:p w:rsidR="008E352A" w:rsidRPr="00940663" w:rsidRDefault="008E352A" w:rsidP="009E2B14">
      <w:pPr>
        <w:pStyle w:val="ListParagraph"/>
        <w:numPr>
          <w:ilvl w:val="0"/>
          <w:numId w:val="18"/>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prefer not to answer</w:t>
      </w:r>
    </w:p>
    <w:p w:rsidR="008E352A" w:rsidRPr="00940663" w:rsidRDefault="008E352A" w:rsidP="009E2B14">
      <w:pPr>
        <w:spacing w:line="240" w:lineRule="auto"/>
        <w:rPr>
          <w:rFonts w:ascii="Tahoma" w:eastAsia="Times New Roman" w:hAnsi="Tahoma" w:cs="Tahoma"/>
          <w:sz w:val="20"/>
          <w:szCs w:val="22"/>
        </w:rPr>
      </w:pPr>
    </w:p>
    <w:p w:rsidR="008E352A" w:rsidRPr="00940663" w:rsidRDefault="00D36684" w:rsidP="009E2B14">
      <w:pPr>
        <w:spacing w:line="240" w:lineRule="auto"/>
        <w:rPr>
          <w:rFonts w:ascii="Tahoma" w:eastAsia="Times New Roman" w:hAnsi="Tahoma" w:cs="Tahoma"/>
          <w:sz w:val="20"/>
          <w:szCs w:val="22"/>
        </w:rPr>
      </w:pPr>
      <w:r>
        <w:rPr>
          <w:rFonts w:ascii="Tahoma" w:eastAsia="Times New Roman" w:hAnsi="Tahoma" w:cs="Tahoma"/>
          <w:sz w:val="20"/>
          <w:szCs w:val="22"/>
        </w:rPr>
        <w:t xml:space="preserve">17. </w:t>
      </w:r>
      <w:r w:rsidR="008E352A" w:rsidRPr="00940663">
        <w:rPr>
          <w:rFonts w:ascii="Tahoma" w:eastAsia="Times New Roman" w:hAnsi="Tahoma" w:cs="Tahoma"/>
          <w:sz w:val="20"/>
          <w:szCs w:val="22"/>
        </w:rPr>
        <w:t>I identify as disabled. (optional)</w:t>
      </w:r>
    </w:p>
    <w:p w:rsidR="008E352A" w:rsidRPr="00940663" w:rsidRDefault="008E352A" w:rsidP="009E2B14">
      <w:pPr>
        <w:pStyle w:val="ListParagraph"/>
        <w:numPr>
          <w:ilvl w:val="0"/>
          <w:numId w:val="19"/>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Yes</w:t>
      </w:r>
    </w:p>
    <w:p w:rsidR="008E352A" w:rsidRPr="00940663" w:rsidRDefault="008E352A" w:rsidP="009E2B14">
      <w:pPr>
        <w:pStyle w:val="ListParagraph"/>
        <w:numPr>
          <w:ilvl w:val="0"/>
          <w:numId w:val="19"/>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No</w:t>
      </w:r>
    </w:p>
    <w:p w:rsidR="008E352A" w:rsidRPr="00940663" w:rsidRDefault="008E352A" w:rsidP="009E2B14">
      <w:pPr>
        <w:pStyle w:val="ListParagraph"/>
        <w:numPr>
          <w:ilvl w:val="0"/>
          <w:numId w:val="19"/>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prefer not to answer</w:t>
      </w:r>
    </w:p>
    <w:p w:rsidR="008E352A" w:rsidRPr="00940663" w:rsidRDefault="008E352A" w:rsidP="009E2B14">
      <w:pPr>
        <w:spacing w:after="0" w:line="240" w:lineRule="auto"/>
        <w:rPr>
          <w:rFonts w:ascii="Tahoma" w:eastAsia="Times New Roman" w:hAnsi="Tahoma" w:cs="Tahoma"/>
          <w:sz w:val="20"/>
          <w:szCs w:val="22"/>
        </w:rPr>
      </w:pPr>
    </w:p>
    <w:p w:rsidR="008E352A" w:rsidRPr="00940663" w:rsidRDefault="00D36684" w:rsidP="009E2B14">
      <w:pPr>
        <w:spacing w:after="0" w:line="240" w:lineRule="auto"/>
        <w:rPr>
          <w:rFonts w:ascii="Tahoma" w:eastAsia="Times New Roman" w:hAnsi="Tahoma" w:cs="Tahoma"/>
          <w:sz w:val="20"/>
          <w:szCs w:val="22"/>
        </w:rPr>
      </w:pPr>
      <w:r>
        <w:rPr>
          <w:rFonts w:ascii="Tahoma" w:eastAsia="Times New Roman" w:hAnsi="Tahoma" w:cs="Tahoma"/>
          <w:sz w:val="20"/>
          <w:szCs w:val="22"/>
        </w:rPr>
        <w:t xml:space="preserve">18. </w:t>
      </w:r>
      <w:r w:rsidR="008E352A" w:rsidRPr="00940663">
        <w:rPr>
          <w:rFonts w:ascii="Tahoma" w:eastAsia="Times New Roman" w:hAnsi="Tahoma" w:cs="Tahoma"/>
          <w:sz w:val="20"/>
          <w:szCs w:val="22"/>
        </w:rPr>
        <w:t>Please select the statements that apply to you. (optional)</w:t>
      </w:r>
    </w:p>
    <w:p w:rsidR="008E352A" w:rsidRPr="00940663" w:rsidRDefault="008E352A" w:rsidP="009E2B14">
      <w:pPr>
        <w:spacing w:after="0" w:line="240" w:lineRule="auto"/>
        <w:rPr>
          <w:rFonts w:ascii="Tahoma" w:eastAsia="Times New Roman" w:hAnsi="Tahoma" w:cs="Tahoma"/>
          <w:sz w:val="20"/>
          <w:szCs w:val="22"/>
        </w:rPr>
      </w:pP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have a chronic illness or underlying condition</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over 60 years of age</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pregnant or my partner is pregnant</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a single parent</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financially responsible for dependents (children, elders, others)</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My citizenship status puts me at risk</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a refugee</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I am at elevated risk for a reason not listed here</w:t>
      </w:r>
    </w:p>
    <w:p w:rsidR="008E352A" w:rsidRPr="00940663" w:rsidRDefault="008E352A" w:rsidP="009E2B14">
      <w:pPr>
        <w:pStyle w:val="ListParagraph"/>
        <w:numPr>
          <w:ilvl w:val="0"/>
          <w:numId w:val="20"/>
        </w:numPr>
        <w:spacing w:after="0" w:line="240" w:lineRule="auto"/>
        <w:rPr>
          <w:rFonts w:ascii="Tahoma" w:eastAsia="Times New Roman" w:hAnsi="Tahoma" w:cs="Tahoma"/>
          <w:sz w:val="20"/>
          <w:szCs w:val="22"/>
        </w:rPr>
      </w:pPr>
      <w:r w:rsidRPr="00940663">
        <w:rPr>
          <w:rFonts w:ascii="Tahoma" w:eastAsia="Times New Roman" w:hAnsi="Tahoma" w:cs="Tahoma"/>
          <w:sz w:val="20"/>
          <w:szCs w:val="22"/>
        </w:rPr>
        <w:t>None of the above</w:t>
      </w:r>
    </w:p>
    <w:p w:rsidR="008E352A" w:rsidRDefault="008E352A" w:rsidP="0024530D">
      <w:pPr>
        <w:rPr>
          <w:rFonts w:ascii="Tahoma" w:hAnsi="Tahoma" w:cs="Tahoma"/>
          <w:sz w:val="20"/>
        </w:rPr>
      </w:pPr>
    </w:p>
    <w:p w:rsidR="00D36684" w:rsidRPr="00940663" w:rsidRDefault="00D36684" w:rsidP="0024530D">
      <w:pPr>
        <w:rPr>
          <w:rFonts w:ascii="Tahoma" w:hAnsi="Tahoma" w:cs="Tahoma"/>
          <w:sz w:val="20"/>
        </w:rPr>
      </w:pPr>
    </w:p>
    <w:p w:rsidR="0024530D" w:rsidRPr="00940663" w:rsidRDefault="0024530D" w:rsidP="0024530D">
      <w:pPr>
        <w:rPr>
          <w:rFonts w:ascii="Tahoma" w:hAnsi="Tahoma" w:cs="Tahoma"/>
          <w:sz w:val="20"/>
        </w:rPr>
      </w:pPr>
      <w:r w:rsidRPr="00940663">
        <w:rPr>
          <w:rFonts w:ascii="Tahoma" w:hAnsi="Tahoma" w:cs="Tahoma"/>
          <w:sz w:val="20"/>
        </w:rPr>
        <w:t xml:space="preserve"> </w:t>
      </w:r>
    </w:p>
    <w:p w:rsidR="00FF522F" w:rsidRPr="00940663" w:rsidRDefault="00FF522F" w:rsidP="00FF522F">
      <w:pPr>
        <w:rPr>
          <w:rFonts w:ascii="Tahoma" w:hAnsi="Tahoma" w:cs="Tahoma"/>
          <w:color w:val="FF0000"/>
          <w:sz w:val="20"/>
        </w:rPr>
      </w:pPr>
    </w:p>
    <w:p w:rsidR="00947A0E" w:rsidRPr="00940663" w:rsidRDefault="00947A0E" w:rsidP="00947A0E">
      <w:pPr>
        <w:pStyle w:val="Heading1"/>
        <w:rPr>
          <w:rFonts w:ascii="Tahoma" w:hAnsi="Tahoma" w:cs="Tahoma"/>
          <w:sz w:val="32"/>
        </w:rPr>
      </w:pPr>
      <w:r w:rsidRPr="00940663">
        <w:rPr>
          <w:rFonts w:ascii="Tahoma" w:hAnsi="Tahoma" w:cs="Tahoma"/>
          <w:sz w:val="32"/>
        </w:rPr>
        <w:lastRenderedPageBreak/>
        <w:t>EVALUATION CRITERIA</w:t>
      </w:r>
    </w:p>
    <w:p w:rsidR="00947A0E" w:rsidRPr="00940663" w:rsidRDefault="007870A5" w:rsidP="00947A0E">
      <w:pPr>
        <w:rPr>
          <w:rFonts w:ascii="Tahoma" w:hAnsi="Tahoma" w:cs="Tahoma"/>
          <w:sz w:val="20"/>
        </w:rPr>
      </w:pPr>
      <w:r>
        <w:rPr>
          <w:rFonts w:ascii="Tahoma" w:hAnsi="Tahoma" w:cs="Tahoma"/>
          <w:sz w:val="20"/>
        </w:rPr>
        <w:t>A small</w:t>
      </w:r>
      <w:r w:rsidR="00947A0E" w:rsidRPr="00940663">
        <w:rPr>
          <w:rFonts w:ascii="Tahoma" w:hAnsi="Tahoma" w:cs="Tahoma"/>
          <w:sz w:val="20"/>
        </w:rPr>
        <w:t xml:space="preserve"> review committee will evaluate </w:t>
      </w:r>
      <w:r w:rsidR="00F21B52" w:rsidRPr="00940663">
        <w:rPr>
          <w:rFonts w:ascii="Tahoma" w:hAnsi="Tahoma" w:cs="Tahoma"/>
          <w:sz w:val="20"/>
        </w:rPr>
        <w:t xml:space="preserve">and prioritize </w:t>
      </w:r>
      <w:r w:rsidR="00947A0E" w:rsidRPr="00940663">
        <w:rPr>
          <w:rFonts w:ascii="Tahoma" w:hAnsi="Tahoma" w:cs="Tahoma"/>
          <w:sz w:val="20"/>
        </w:rPr>
        <w:t>applications based on the following criteria:</w:t>
      </w:r>
    </w:p>
    <w:p w:rsidR="00947A0E" w:rsidRPr="00940663" w:rsidRDefault="00947A0E" w:rsidP="00947A0E">
      <w:pPr>
        <w:pStyle w:val="ListParagraph"/>
        <w:numPr>
          <w:ilvl w:val="0"/>
          <w:numId w:val="21"/>
        </w:numPr>
        <w:rPr>
          <w:rFonts w:ascii="Tahoma" w:hAnsi="Tahoma" w:cs="Tahoma"/>
          <w:sz w:val="20"/>
        </w:rPr>
      </w:pPr>
      <w:r w:rsidRPr="00940663">
        <w:rPr>
          <w:rFonts w:ascii="Tahoma" w:hAnsi="Tahoma" w:cs="Tahoma"/>
          <w:sz w:val="20"/>
        </w:rPr>
        <w:t>Does this individual closely match the eligibility criteria?</w:t>
      </w:r>
    </w:p>
    <w:p w:rsidR="00947A0E" w:rsidRPr="00940663" w:rsidRDefault="00947A0E" w:rsidP="00947A0E">
      <w:pPr>
        <w:pStyle w:val="ListParagraph"/>
        <w:numPr>
          <w:ilvl w:val="0"/>
          <w:numId w:val="21"/>
        </w:numPr>
        <w:rPr>
          <w:rFonts w:ascii="Tahoma" w:hAnsi="Tahoma" w:cs="Tahoma"/>
          <w:sz w:val="20"/>
        </w:rPr>
      </w:pPr>
      <w:r w:rsidRPr="00940663">
        <w:rPr>
          <w:rFonts w:ascii="Tahoma" w:hAnsi="Tahoma" w:cs="Tahoma"/>
          <w:sz w:val="20"/>
        </w:rPr>
        <w:t>Did this individual complete the entire application?</w:t>
      </w:r>
    </w:p>
    <w:p w:rsidR="00947A0E" w:rsidRPr="00940663" w:rsidRDefault="00947A0E" w:rsidP="00947A0E">
      <w:pPr>
        <w:pStyle w:val="ListParagraph"/>
        <w:numPr>
          <w:ilvl w:val="0"/>
          <w:numId w:val="21"/>
        </w:numPr>
        <w:rPr>
          <w:rFonts w:ascii="Tahoma" w:hAnsi="Tahoma" w:cs="Tahoma"/>
          <w:sz w:val="20"/>
        </w:rPr>
      </w:pPr>
      <w:r w:rsidRPr="00940663">
        <w:rPr>
          <w:rFonts w:ascii="Tahoma" w:hAnsi="Tahoma" w:cs="Tahoma"/>
          <w:sz w:val="20"/>
        </w:rPr>
        <w:t>Does this individual demonstrate that his/her/their work was lost as a result of COVID-19?</w:t>
      </w:r>
    </w:p>
    <w:p w:rsidR="00947A0E" w:rsidRDefault="00947A0E" w:rsidP="00947A0E">
      <w:pPr>
        <w:pStyle w:val="ListParagraph"/>
        <w:numPr>
          <w:ilvl w:val="0"/>
          <w:numId w:val="21"/>
        </w:numPr>
        <w:rPr>
          <w:rFonts w:ascii="Tahoma" w:hAnsi="Tahoma" w:cs="Tahoma"/>
          <w:sz w:val="20"/>
        </w:rPr>
      </w:pPr>
      <w:r w:rsidRPr="00940663">
        <w:rPr>
          <w:rFonts w:ascii="Tahoma" w:hAnsi="Tahoma" w:cs="Tahoma"/>
          <w:sz w:val="20"/>
        </w:rPr>
        <w:t>Does this individual demonstrate an immediate financial hardship</w:t>
      </w:r>
      <w:r w:rsidR="00D36684">
        <w:rPr>
          <w:rFonts w:ascii="Tahoma" w:hAnsi="Tahoma" w:cs="Tahoma"/>
          <w:sz w:val="20"/>
        </w:rPr>
        <w:t xml:space="preserve"> and a need for this grant</w:t>
      </w:r>
      <w:r w:rsidRPr="00940663">
        <w:rPr>
          <w:rFonts w:ascii="Tahoma" w:hAnsi="Tahoma" w:cs="Tahoma"/>
          <w:sz w:val="20"/>
        </w:rPr>
        <w:t>?</w:t>
      </w:r>
    </w:p>
    <w:p w:rsidR="00F32649" w:rsidRDefault="007870A5" w:rsidP="00F32649">
      <w:pPr>
        <w:rPr>
          <w:rFonts w:ascii="Tahoma" w:hAnsi="Tahoma" w:cs="Tahoma"/>
          <w:sz w:val="20"/>
        </w:rPr>
      </w:pPr>
      <w:r w:rsidRPr="007870A5">
        <w:rPr>
          <w:rFonts w:ascii="Tahoma" w:hAnsi="Tahoma" w:cs="Tahoma"/>
          <w:sz w:val="20"/>
        </w:rPr>
        <w:t xml:space="preserve">The following procedural guidelines are subject to change based on demand and need. </w:t>
      </w:r>
      <w:r w:rsidR="00F32649" w:rsidRPr="00940663">
        <w:rPr>
          <w:rFonts w:ascii="Tahoma" w:hAnsi="Tahoma" w:cs="Tahoma"/>
          <w:sz w:val="20"/>
        </w:rPr>
        <w:t>Applications will be reviewed on a weekly basis,</w:t>
      </w:r>
      <w:r w:rsidR="00F32649">
        <w:rPr>
          <w:rFonts w:ascii="Tahoma" w:hAnsi="Tahoma" w:cs="Tahoma"/>
          <w:sz w:val="20"/>
        </w:rPr>
        <w:t xml:space="preserve"> on a first-come, first-served basis. U</w:t>
      </w:r>
      <w:r w:rsidR="00F32649" w:rsidRPr="00940663">
        <w:rPr>
          <w:rFonts w:ascii="Tahoma" w:hAnsi="Tahoma" w:cs="Tahoma"/>
          <w:sz w:val="20"/>
        </w:rPr>
        <w:t>p to 50 grants of</w:t>
      </w:r>
      <w:r w:rsidR="00F32649">
        <w:rPr>
          <w:rFonts w:ascii="Tahoma" w:hAnsi="Tahoma" w:cs="Tahoma"/>
          <w:sz w:val="20"/>
        </w:rPr>
        <w:t xml:space="preserve"> up to</w:t>
      </w:r>
      <w:r w:rsidR="00F32649" w:rsidRPr="00940663">
        <w:rPr>
          <w:rFonts w:ascii="Tahoma" w:hAnsi="Tahoma" w:cs="Tahoma"/>
          <w:sz w:val="20"/>
        </w:rPr>
        <w:t xml:space="preserve"> $500</w:t>
      </w:r>
      <w:r w:rsidR="00F32649">
        <w:rPr>
          <w:rFonts w:ascii="Tahoma" w:hAnsi="Tahoma" w:cs="Tahoma"/>
          <w:sz w:val="20"/>
        </w:rPr>
        <w:t xml:space="preserve"> each</w:t>
      </w:r>
      <w:r w:rsidR="00F32649" w:rsidRPr="00940663">
        <w:rPr>
          <w:rFonts w:ascii="Tahoma" w:hAnsi="Tahoma" w:cs="Tahoma"/>
          <w:sz w:val="20"/>
        </w:rPr>
        <w:t xml:space="preserve"> will be awarded per week. </w:t>
      </w:r>
      <w:r w:rsidR="00F32649">
        <w:rPr>
          <w:rFonts w:ascii="Tahoma" w:hAnsi="Tahoma" w:cs="Tahoma"/>
          <w:sz w:val="20"/>
        </w:rPr>
        <w:t xml:space="preserve">Applications that meet the criteria but not selected in the current cycle will be resubmitted on behalf of the applicant. </w:t>
      </w:r>
    </w:p>
    <w:p w:rsidR="007870A5" w:rsidRDefault="007870A5" w:rsidP="007870A5">
      <w:pPr>
        <w:rPr>
          <w:rFonts w:ascii="Tahoma" w:hAnsi="Tahoma" w:cs="Tahoma"/>
          <w:sz w:val="20"/>
        </w:rPr>
      </w:pPr>
      <w:r>
        <w:rPr>
          <w:rFonts w:ascii="Tahoma" w:hAnsi="Tahoma" w:cs="Tahoma"/>
          <w:sz w:val="20"/>
        </w:rPr>
        <w:t xml:space="preserve">The review committee keep information about individual applicants strictly confidential.  </w:t>
      </w:r>
    </w:p>
    <w:p w:rsidR="007870A5" w:rsidRDefault="007870A5" w:rsidP="00F32649">
      <w:pPr>
        <w:rPr>
          <w:rFonts w:ascii="Tahoma" w:hAnsi="Tahoma" w:cs="Tahoma"/>
          <w:sz w:val="20"/>
        </w:rPr>
      </w:pPr>
    </w:p>
    <w:p w:rsidR="007870A5" w:rsidRPr="00F32649" w:rsidRDefault="007870A5" w:rsidP="00F32649">
      <w:pPr>
        <w:rPr>
          <w:rFonts w:ascii="Tahoma" w:hAnsi="Tahoma" w:cs="Tahoma"/>
          <w:sz w:val="20"/>
        </w:rPr>
      </w:pPr>
    </w:p>
    <w:p w:rsidR="00AD3F80" w:rsidRPr="00940663" w:rsidRDefault="00AD3F80" w:rsidP="00AD3F80">
      <w:pPr>
        <w:rPr>
          <w:rFonts w:ascii="Tahoma" w:hAnsi="Tahoma" w:cs="Tahoma"/>
          <w:sz w:val="20"/>
        </w:rPr>
      </w:pPr>
    </w:p>
    <w:p w:rsidR="00AD3F80" w:rsidRPr="00940663" w:rsidRDefault="00AD3F80" w:rsidP="00AD3F80">
      <w:pPr>
        <w:rPr>
          <w:rFonts w:ascii="Tahoma" w:hAnsi="Tahoma" w:cs="Tahoma"/>
          <w:sz w:val="20"/>
        </w:rPr>
      </w:pPr>
    </w:p>
    <w:p w:rsidR="00AD3F80" w:rsidRPr="00940663" w:rsidRDefault="00AD3F80" w:rsidP="00AD3F80">
      <w:pPr>
        <w:rPr>
          <w:rFonts w:ascii="Tahoma" w:hAnsi="Tahoma" w:cs="Tahoma"/>
          <w:sz w:val="20"/>
        </w:rPr>
      </w:pPr>
    </w:p>
    <w:p w:rsidR="00AD3F80" w:rsidRPr="00940663" w:rsidRDefault="00AD3F80" w:rsidP="00AD3F80">
      <w:pPr>
        <w:rPr>
          <w:rFonts w:ascii="Tahoma" w:hAnsi="Tahoma" w:cs="Tahoma"/>
          <w:sz w:val="20"/>
        </w:rPr>
      </w:pPr>
    </w:p>
    <w:p w:rsidR="00AD3F80" w:rsidRPr="00940663" w:rsidRDefault="00AD3F80">
      <w:pPr>
        <w:rPr>
          <w:rFonts w:ascii="Tahoma" w:hAnsi="Tahoma" w:cs="Tahoma"/>
          <w:sz w:val="20"/>
        </w:rPr>
      </w:pPr>
    </w:p>
    <w:p w:rsidR="00AD3F80" w:rsidRPr="00940663" w:rsidRDefault="00AD3F80">
      <w:pPr>
        <w:rPr>
          <w:rFonts w:ascii="Tahoma" w:hAnsi="Tahoma" w:cs="Tahoma"/>
          <w:sz w:val="20"/>
        </w:rPr>
      </w:pPr>
    </w:p>
    <w:sectPr w:rsidR="00AD3F80" w:rsidRPr="00940663" w:rsidSect="00940663">
      <w:headerReference w:type="default" r:id="rId14"/>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66" w:rsidRDefault="00CA5F66" w:rsidP="00940663">
      <w:pPr>
        <w:spacing w:after="0" w:line="240" w:lineRule="auto"/>
      </w:pPr>
      <w:r>
        <w:separator/>
      </w:r>
    </w:p>
  </w:endnote>
  <w:endnote w:type="continuationSeparator" w:id="0">
    <w:p w:rsidR="00CA5F66" w:rsidRDefault="00CA5F66" w:rsidP="0094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66" w:rsidRDefault="00CA5F66" w:rsidP="00940663">
      <w:pPr>
        <w:spacing w:after="0" w:line="240" w:lineRule="auto"/>
      </w:pPr>
      <w:r>
        <w:separator/>
      </w:r>
    </w:p>
  </w:footnote>
  <w:footnote w:type="continuationSeparator" w:id="0">
    <w:p w:rsidR="00CA5F66" w:rsidRDefault="00CA5F66" w:rsidP="0094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63" w:rsidRDefault="00940663">
    <w:pPr>
      <w:pStyle w:val="Header"/>
      <w:rPr>
        <w:b/>
      </w:rPr>
    </w:pPr>
    <w:r w:rsidRPr="00940663">
      <w:rPr>
        <w:b/>
      </w:rPr>
      <w:t>Fort Wayne Artist Relief Fund Grant Guidelines</w:t>
    </w:r>
  </w:p>
  <w:p w:rsidR="00940663" w:rsidRDefault="00940663">
    <w:pPr>
      <w:pStyle w:val="Header"/>
      <w:rPr>
        <w:b/>
        <w:bCs/>
      </w:rPr>
    </w:pPr>
    <w:r w:rsidRPr="00940663">
      <w:rPr>
        <w:b/>
      </w:rPr>
      <w:t xml:space="preserve">Page </w:t>
    </w:r>
    <w:r w:rsidRPr="00940663">
      <w:rPr>
        <w:b/>
        <w:bCs/>
      </w:rPr>
      <w:fldChar w:fldCharType="begin"/>
    </w:r>
    <w:r w:rsidRPr="00940663">
      <w:rPr>
        <w:b/>
        <w:bCs/>
      </w:rPr>
      <w:instrText xml:space="preserve"> PAGE  \* Arabic  \* MERGEFORMAT </w:instrText>
    </w:r>
    <w:r w:rsidRPr="00940663">
      <w:rPr>
        <w:b/>
        <w:bCs/>
      </w:rPr>
      <w:fldChar w:fldCharType="separate"/>
    </w:r>
    <w:r w:rsidR="00514576">
      <w:rPr>
        <w:b/>
        <w:bCs/>
        <w:noProof/>
      </w:rPr>
      <w:t>5</w:t>
    </w:r>
    <w:r w:rsidRPr="00940663">
      <w:rPr>
        <w:b/>
        <w:bCs/>
      </w:rPr>
      <w:fldChar w:fldCharType="end"/>
    </w:r>
    <w:r w:rsidRPr="00940663">
      <w:rPr>
        <w:b/>
      </w:rPr>
      <w:t xml:space="preserve"> of </w:t>
    </w:r>
    <w:r w:rsidRPr="00940663">
      <w:rPr>
        <w:b/>
        <w:bCs/>
      </w:rPr>
      <w:fldChar w:fldCharType="begin"/>
    </w:r>
    <w:r w:rsidRPr="00940663">
      <w:rPr>
        <w:b/>
        <w:bCs/>
      </w:rPr>
      <w:instrText xml:space="preserve"> NUMPAGES  \* Arabic  \* MERGEFORMAT </w:instrText>
    </w:r>
    <w:r w:rsidRPr="00940663">
      <w:rPr>
        <w:b/>
        <w:bCs/>
      </w:rPr>
      <w:fldChar w:fldCharType="separate"/>
    </w:r>
    <w:r w:rsidR="00514576">
      <w:rPr>
        <w:b/>
        <w:bCs/>
        <w:noProof/>
      </w:rPr>
      <w:t>8</w:t>
    </w:r>
    <w:r w:rsidRPr="00940663">
      <w:rPr>
        <w:b/>
        <w:bCs/>
      </w:rPr>
      <w:fldChar w:fldCharType="end"/>
    </w:r>
  </w:p>
  <w:p w:rsidR="00940663" w:rsidRDefault="00940663">
    <w:pPr>
      <w:pStyle w:val="Header"/>
      <w:rPr>
        <w:b/>
        <w:bCs/>
      </w:rPr>
    </w:pPr>
  </w:p>
  <w:p w:rsidR="00940663" w:rsidRPr="00940663" w:rsidRDefault="00940663">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43"/>
    <w:multiLevelType w:val="hybridMultilevel"/>
    <w:tmpl w:val="AB9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5D9A"/>
    <w:multiLevelType w:val="hybridMultilevel"/>
    <w:tmpl w:val="72E8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3EAF"/>
    <w:multiLevelType w:val="hybridMultilevel"/>
    <w:tmpl w:val="1B527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B15CC9"/>
    <w:multiLevelType w:val="hybridMultilevel"/>
    <w:tmpl w:val="C1F6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3BAC"/>
    <w:multiLevelType w:val="hybridMultilevel"/>
    <w:tmpl w:val="F858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D7D3C"/>
    <w:multiLevelType w:val="hybridMultilevel"/>
    <w:tmpl w:val="57443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2E3B15"/>
    <w:multiLevelType w:val="hybridMultilevel"/>
    <w:tmpl w:val="C2EE95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9A401B"/>
    <w:multiLevelType w:val="hybridMultilevel"/>
    <w:tmpl w:val="17B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E5A82"/>
    <w:multiLevelType w:val="hybridMultilevel"/>
    <w:tmpl w:val="DC08E2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365FC1"/>
    <w:multiLevelType w:val="hybridMultilevel"/>
    <w:tmpl w:val="700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3CC6"/>
    <w:multiLevelType w:val="hybridMultilevel"/>
    <w:tmpl w:val="8B8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86A2A"/>
    <w:multiLevelType w:val="hybridMultilevel"/>
    <w:tmpl w:val="254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519D6"/>
    <w:multiLevelType w:val="hybridMultilevel"/>
    <w:tmpl w:val="C3D0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54CAE"/>
    <w:multiLevelType w:val="hybridMultilevel"/>
    <w:tmpl w:val="0D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50864"/>
    <w:multiLevelType w:val="hybridMultilevel"/>
    <w:tmpl w:val="4B2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951FC"/>
    <w:multiLevelType w:val="hybridMultilevel"/>
    <w:tmpl w:val="CD966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8072DA"/>
    <w:multiLevelType w:val="hybridMultilevel"/>
    <w:tmpl w:val="F0E6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F565E"/>
    <w:multiLevelType w:val="hybridMultilevel"/>
    <w:tmpl w:val="2CB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50DF1"/>
    <w:multiLevelType w:val="hybridMultilevel"/>
    <w:tmpl w:val="32D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63E2B"/>
    <w:multiLevelType w:val="hybridMultilevel"/>
    <w:tmpl w:val="676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75D52"/>
    <w:multiLevelType w:val="hybridMultilevel"/>
    <w:tmpl w:val="B6A2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4"/>
  </w:num>
  <w:num w:numId="5">
    <w:abstractNumId w:val="10"/>
  </w:num>
  <w:num w:numId="6">
    <w:abstractNumId w:val="7"/>
  </w:num>
  <w:num w:numId="7">
    <w:abstractNumId w:val="1"/>
  </w:num>
  <w:num w:numId="8">
    <w:abstractNumId w:val="3"/>
  </w:num>
  <w:num w:numId="9">
    <w:abstractNumId w:val="19"/>
  </w:num>
  <w:num w:numId="10">
    <w:abstractNumId w:val="17"/>
  </w:num>
  <w:num w:numId="11">
    <w:abstractNumId w:val="11"/>
  </w:num>
  <w:num w:numId="12">
    <w:abstractNumId w:val="18"/>
  </w:num>
  <w:num w:numId="13">
    <w:abstractNumId w:val="20"/>
  </w:num>
  <w:num w:numId="14">
    <w:abstractNumId w:val="0"/>
  </w:num>
  <w:num w:numId="15">
    <w:abstractNumId w:val="13"/>
  </w:num>
  <w:num w:numId="16">
    <w:abstractNumId w:val="15"/>
  </w:num>
  <w:num w:numId="17">
    <w:abstractNumId w:val="6"/>
  </w:num>
  <w:num w:numId="18">
    <w:abstractNumId w:val="8"/>
  </w:num>
  <w:num w:numId="19">
    <w:abstractNumId w:val="2"/>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E"/>
    <w:rsid w:val="001A153D"/>
    <w:rsid w:val="0024530D"/>
    <w:rsid w:val="00323061"/>
    <w:rsid w:val="00445575"/>
    <w:rsid w:val="00514576"/>
    <w:rsid w:val="00560741"/>
    <w:rsid w:val="00736AA0"/>
    <w:rsid w:val="00740341"/>
    <w:rsid w:val="0077049A"/>
    <w:rsid w:val="007870A5"/>
    <w:rsid w:val="008278AF"/>
    <w:rsid w:val="00853E37"/>
    <w:rsid w:val="0087533D"/>
    <w:rsid w:val="00892FD2"/>
    <w:rsid w:val="00897D09"/>
    <w:rsid w:val="008E352A"/>
    <w:rsid w:val="00940663"/>
    <w:rsid w:val="00947A0E"/>
    <w:rsid w:val="009E2B14"/>
    <w:rsid w:val="009F5E06"/>
    <w:rsid w:val="00A575DF"/>
    <w:rsid w:val="00AD3F80"/>
    <w:rsid w:val="00B87BAD"/>
    <w:rsid w:val="00BA7D48"/>
    <w:rsid w:val="00BB1988"/>
    <w:rsid w:val="00BE28B7"/>
    <w:rsid w:val="00CA5F66"/>
    <w:rsid w:val="00CC6AF6"/>
    <w:rsid w:val="00D36684"/>
    <w:rsid w:val="00DF4DAE"/>
    <w:rsid w:val="00E308EE"/>
    <w:rsid w:val="00ED3B58"/>
    <w:rsid w:val="00EE476B"/>
    <w:rsid w:val="00F03435"/>
    <w:rsid w:val="00F21701"/>
    <w:rsid w:val="00F21B52"/>
    <w:rsid w:val="00F32649"/>
    <w:rsid w:val="00F44F8C"/>
    <w:rsid w:val="00F97048"/>
    <w:rsid w:val="00FB78D0"/>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7569"/>
  <w15:chartTrackingRefBased/>
  <w15:docId w15:val="{F23832D2-A6E9-4779-B7C8-2B1D382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80"/>
  </w:style>
  <w:style w:type="paragraph" w:styleId="Heading1">
    <w:name w:val="heading 1"/>
    <w:basedOn w:val="Normal"/>
    <w:next w:val="Normal"/>
    <w:link w:val="Heading1Char"/>
    <w:uiPriority w:val="9"/>
    <w:qFormat/>
    <w:rsid w:val="00AD3F8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AD3F8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D3F8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D3F8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D3F8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D3F8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D3F8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D3F8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D3F8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8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AD3F8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AD3F8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AD3F8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D3F8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D3F8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D3F8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D3F8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D3F8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D3F80"/>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D3F8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D3F8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AD3F8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D3F80"/>
    <w:rPr>
      <w:color w:val="000000" w:themeColor="text1"/>
      <w:sz w:val="24"/>
      <w:szCs w:val="24"/>
    </w:rPr>
  </w:style>
  <w:style w:type="character" w:styleId="Strong">
    <w:name w:val="Strong"/>
    <w:basedOn w:val="DefaultParagraphFont"/>
    <w:uiPriority w:val="22"/>
    <w:qFormat/>
    <w:rsid w:val="00AD3F8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AD3F80"/>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AD3F80"/>
    <w:pPr>
      <w:spacing w:after="0" w:line="240" w:lineRule="auto"/>
    </w:pPr>
  </w:style>
  <w:style w:type="paragraph" w:styleId="Quote">
    <w:name w:val="Quote"/>
    <w:basedOn w:val="Normal"/>
    <w:next w:val="Normal"/>
    <w:link w:val="QuoteChar"/>
    <w:uiPriority w:val="29"/>
    <w:qFormat/>
    <w:rsid w:val="00AD3F8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D3F8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D3F8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D3F8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D3F80"/>
    <w:rPr>
      <w:i/>
      <w:iCs/>
      <w:color w:val="auto"/>
    </w:rPr>
  </w:style>
  <w:style w:type="character" w:styleId="IntenseEmphasis">
    <w:name w:val="Intense Emphasis"/>
    <w:basedOn w:val="DefaultParagraphFont"/>
    <w:uiPriority w:val="21"/>
    <w:qFormat/>
    <w:rsid w:val="00AD3F8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D3F8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D3F8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D3F8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D3F80"/>
    <w:pPr>
      <w:outlineLvl w:val="9"/>
    </w:pPr>
  </w:style>
  <w:style w:type="paragraph" w:styleId="ListParagraph">
    <w:name w:val="List Paragraph"/>
    <w:basedOn w:val="Normal"/>
    <w:uiPriority w:val="34"/>
    <w:qFormat/>
    <w:rsid w:val="00560741"/>
    <w:pPr>
      <w:ind w:left="720"/>
      <w:contextualSpacing/>
    </w:pPr>
  </w:style>
  <w:style w:type="character" w:styleId="Hyperlink">
    <w:name w:val="Hyperlink"/>
    <w:basedOn w:val="DefaultParagraphFont"/>
    <w:uiPriority w:val="99"/>
    <w:unhideWhenUsed/>
    <w:rsid w:val="0087533D"/>
    <w:rPr>
      <w:color w:val="0563C1" w:themeColor="hyperlink"/>
      <w:u w:val="single"/>
    </w:rPr>
  </w:style>
  <w:style w:type="paragraph" w:styleId="Header">
    <w:name w:val="header"/>
    <w:basedOn w:val="Normal"/>
    <w:link w:val="HeaderChar"/>
    <w:uiPriority w:val="99"/>
    <w:unhideWhenUsed/>
    <w:rsid w:val="0094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63"/>
  </w:style>
  <w:style w:type="paragraph" w:styleId="Footer">
    <w:name w:val="footer"/>
    <w:basedOn w:val="Normal"/>
    <w:link w:val="FooterChar"/>
    <w:uiPriority w:val="99"/>
    <w:unhideWhenUsed/>
    <w:rsid w:val="0094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eek@cfgf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losson@artsunite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gf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unite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FC0C-11F9-40C2-9FB5-EB739BA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smendenhall@artsunited.org</dc:creator>
  <cp:keywords/>
  <dc:description/>
  <cp:lastModifiedBy>smendenhall@artsunited.org</cp:lastModifiedBy>
  <cp:revision>10</cp:revision>
  <dcterms:created xsi:type="dcterms:W3CDTF">2020-04-23T14:46:00Z</dcterms:created>
  <dcterms:modified xsi:type="dcterms:W3CDTF">2020-04-23T16:08:00Z</dcterms:modified>
</cp:coreProperties>
</file>